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09EDC6" w14:textId="01460898" w:rsidR="00A5608F" w:rsidRDefault="001C5665" w:rsidP="001C5665">
      <w:pPr>
        <w:ind w:firstLine="720"/>
        <w:jc w:val="center"/>
        <w:rPr>
          <w:b/>
          <w:bCs/>
          <w:color w:val="000000"/>
          <w:sz w:val="24"/>
          <w:szCs w:val="24"/>
        </w:rPr>
      </w:pPr>
      <w:r>
        <w:rPr>
          <w:b/>
          <w:bCs/>
          <w:color w:val="000000"/>
          <w:sz w:val="24"/>
          <w:szCs w:val="24"/>
        </w:rPr>
        <w:t>Town of Fort Mill</w:t>
      </w:r>
    </w:p>
    <w:p w14:paraId="3AA96512" w14:textId="3CBAD4C2" w:rsidR="00922586" w:rsidRDefault="00922586" w:rsidP="001C5665">
      <w:pPr>
        <w:ind w:firstLine="720"/>
        <w:jc w:val="center"/>
        <w:rPr>
          <w:b/>
          <w:bCs/>
          <w:color w:val="000000"/>
          <w:sz w:val="24"/>
          <w:szCs w:val="24"/>
        </w:rPr>
      </w:pPr>
      <w:r>
        <w:rPr>
          <w:b/>
          <w:bCs/>
          <w:color w:val="000000"/>
          <w:sz w:val="24"/>
          <w:szCs w:val="24"/>
        </w:rPr>
        <w:t xml:space="preserve">Hospitality Tax </w:t>
      </w:r>
      <w:r w:rsidR="001C5665">
        <w:rPr>
          <w:b/>
          <w:bCs/>
          <w:color w:val="000000"/>
          <w:sz w:val="24"/>
          <w:szCs w:val="24"/>
        </w:rPr>
        <w:t>Frequently Asked Questions</w:t>
      </w:r>
    </w:p>
    <w:p w14:paraId="6680D929" w14:textId="7817ED0E" w:rsidR="001C5665" w:rsidRDefault="001C5665" w:rsidP="001C5665">
      <w:pPr>
        <w:ind w:firstLine="720"/>
        <w:jc w:val="center"/>
        <w:rPr>
          <w:b/>
          <w:bCs/>
          <w:color w:val="000000"/>
          <w:sz w:val="24"/>
          <w:szCs w:val="24"/>
        </w:rPr>
      </w:pPr>
    </w:p>
    <w:p w14:paraId="48EE3942" w14:textId="77777777" w:rsidR="001C5665" w:rsidRDefault="001C5665" w:rsidP="001C5665">
      <w:pPr>
        <w:ind w:firstLine="720"/>
        <w:jc w:val="center"/>
        <w:rPr>
          <w:b/>
          <w:bCs/>
          <w:color w:val="000000"/>
          <w:sz w:val="24"/>
          <w:szCs w:val="24"/>
        </w:rPr>
      </w:pPr>
    </w:p>
    <w:p w14:paraId="0F97403B" w14:textId="77777777" w:rsidR="00922586" w:rsidRPr="00433B7E" w:rsidRDefault="00922586" w:rsidP="00922586">
      <w:pPr>
        <w:ind w:firstLine="720"/>
        <w:rPr>
          <w:color w:val="000000"/>
          <w:sz w:val="24"/>
          <w:szCs w:val="24"/>
        </w:rPr>
      </w:pPr>
      <w:r w:rsidRPr="00433B7E">
        <w:rPr>
          <w:b/>
          <w:bCs/>
          <w:color w:val="000000"/>
          <w:sz w:val="24"/>
          <w:szCs w:val="24"/>
        </w:rPr>
        <w:t>1.  What is the Local Hospitality Tax?</w:t>
      </w:r>
    </w:p>
    <w:p w14:paraId="3887BEFF" w14:textId="77777777" w:rsidR="00922586" w:rsidRPr="00433B7E" w:rsidRDefault="00922586" w:rsidP="00922586">
      <w:pPr>
        <w:ind w:left="720"/>
        <w:rPr>
          <w:color w:val="000000"/>
          <w:sz w:val="24"/>
          <w:szCs w:val="24"/>
        </w:rPr>
      </w:pPr>
      <w:r w:rsidRPr="00433B7E">
        <w:rPr>
          <w:color w:val="000000"/>
          <w:sz w:val="24"/>
          <w:szCs w:val="24"/>
        </w:rPr>
        <w:t xml:space="preserve">The Local Hospitality Tax is a tax in the amount of two percent (2%) applied to the total amount of the charge for prepared or modified foods and beverages intended for immediate consumption and sold within the municipal limits of the </w:t>
      </w:r>
      <w:r w:rsidR="007053AB">
        <w:rPr>
          <w:color w:val="000000"/>
          <w:sz w:val="24"/>
          <w:szCs w:val="24"/>
        </w:rPr>
        <w:t xml:space="preserve">Town of </w:t>
      </w:r>
      <w:smartTag w:uri="urn:schemas-microsoft-com:office:smarttags" w:element="PersonName">
        <w:r w:rsidR="007053AB">
          <w:rPr>
            <w:color w:val="000000"/>
            <w:sz w:val="24"/>
            <w:szCs w:val="24"/>
          </w:rPr>
          <w:t>Fort Mill</w:t>
        </w:r>
      </w:smartTag>
      <w:r w:rsidRPr="00433B7E">
        <w:rPr>
          <w:color w:val="000000"/>
          <w:sz w:val="24"/>
          <w:szCs w:val="24"/>
        </w:rPr>
        <w:t>.</w:t>
      </w:r>
    </w:p>
    <w:p w14:paraId="4AB712E1" w14:textId="77777777" w:rsidR="00922586" w:rsidRDefault="00922586" w:rsidP="00922586">
      <w:pPr>
        <w:rPr>
          <w:color w:val="000000"/>
          <w:sz w:val="24"/>
          <w:szCs w:val="24"/>
        </w:rPr>
      </w:pPr>
    </w:p>
    <w:p w14:paraId="6C5C1E33" w14:textId="77777777" w:rsidR="00922586" w:rsidRDefault="00922586" w:rsidP="00922586">
      <w:pPr>
        <w:rPr>
          <w:color w:val="000000"/>
          <w:sz w:val="24"/>
          <w:szCs w:val="24"/>
        </w:rPr>
      </w:pPr>
      <w:r>
        <w:rPr>
          <w:color w:val="000000"/>
          <w:sz w:val="24"/>
          <w:szCs w:val="24"/>
        </w:rPr>
        <w:tab/>
      </w:r>
    </w:p>
    <w:p w14:paraId="24FF69EA" w14:textId="77777777" w:rsidR="00922586" w:rsidRPr="007E1D15" w:rsidRDefault="00922586" w:rsidP="00922586">
      <w:pPr>
        <w:ind w:left="1080" w:hanging="360"/>
        <w:rPr>
          <w:b/>
          <w:color w:val="000000"/>
          <w:sz w:val="24"/>
          <w:szCs w:val="24"/>
        </w:rPr>
      </w:pPr>
      <w:r w:rsidRPr="007E1D15">
        <w:rPr>
          <w:b/>
          <w:color w:val="000000"/>
          <w:sz w:val="24"/>
          <w:szCs w:val="24"/>
        </w:rPr>
        <w:t>2.</w:t>
      </w:r>
      <w:r w:rsidRPr="007E1D15">
        <w:rPr>
          <w:b/>
          <w:color w:val="000000"/>
          <w:sz w:val="24"/>
          <w:szCs w:val="24"/>
        </w:rPr>
        <w:tab/>
        <w:t>Where do I send the taxes collected under the 2% Hospitality Tax?</w:t>
      </w:r>
    </w:p>
    <w:p w14:paraId="758EF252" w14:textId="77777777" w:rsidR="00922586" w:rsidRDefault="00922586" w:rsidP="00922586">
      <w:pPr>
        <w:ind w:left="720" w:hanging="720"/>
        <w:rPr>
          <w:color w:val="000000"/>
          <w:sz w:val="24"/>
          <w:szCs w:val="24"/>
        </w:rPr>
      </w:pPr>
      <w:r>
        <w:rPr>
          <w:color w:val="000000"/>
          <w:sz w:val="24"/>
          <w:szCs w:val="24"/>
        </w:rPr>
        <w:tab/>
        <w:t>The taxes collected under the 2% Hospitality Tax should be sent to the following address:</w:t>
      </w:r>
    </w:p>
    <w:p w14:paraId="07F33C76" w14:textId="77777777" w:rsidR="00922586" w:rsidRDefault="00922586" w:rsidP="00922586">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bCs/>
          <w:color w:val="000000"/>
          <w:sz w:val="24"/>
          <w:szCs w:val="24"/>
        </w:rPr>
      </w:pPr>
    </w:p>
    <w:p w14:paraId="19633A56" w14:textId="77777777" w:rsidR="00922586" w:rsidRDefault="00922586" w:rsidP="00922586">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bCs/>
          <w:color w:val="000000"/>
          <w:sz w:val="24"/>
          <w:szCs w:val="24"/>
        </w:rPr>
      </w:pPr>
      <w:r>
        <w:rPr>
          <w:b/>
          <w:bCs/>
          <w:color w:val="000000"/>
          <w:sz w:val="24"/>
          <w:szCs w:val="24"/>
        </w:rPr>
        <w:tab/>
      </w:r>
      <w:r>
        <w:rPr>
          <w:b/>
          <w:bCs/>
          <w:color w:val="000000"/>
          <w:sz w:val="24"/>
          <w:szCs w:val="24"/>
        </w:rPr>
        <w:tab/>
        <w:t>Hospitality Tax</w:t>
      </w:r>
    </w:p>
    <w:p w14:paraId="0EC1A2F4" w14:textId="77777777" w:rsidR="00922586" w:rsidRDefault="00922586" w:rsidP="00922586">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bCs/>
          <w:color w:val="000000"/>
          <w:sz w:val="24"/>
          <w:szCs w:val="24"/>
        </w:rPr>
      </w:pPr>
      <w:r>
        <w:rPr>
          <w:b/>
          <w:bCs/>
          <w:color w:val="000000"/>
          <w:sz w:val="24"/>
          <w:szCs w:val="24"/>
        </w:rPr>
        <w:tab/>
      </w:r>
      <w:r>
        <w:rPr>
          <w:b/>
          <w:bCs/>
          <w:color w:val="000000"/>
          <w:sz w:val="24"/>
          <w:szCs w:val="24"/>
        </w:rPr>
        <w:tab/>
      </w:r>
      <w:r w:rsidRPr="00922586">
        <w:rPr>
          <w:b/>
          <w:bCs/>
          <w:color w:val="000000"/>
          <w:sz w:val="24"/>
          <w:szCs w:val="24"/>
        </w:rPr>
        <w:t xml:space="preserve">Town of </w:t>
      </w:r>
      <w:smartTag w:uri="urn:schemas-microsoft-com:office:smarttags" w:element="place">
        <w:smartTag w:uri="urn:schemas-microsoft-com:office:smarttags" w:element="PlaceType">
          <w:r w:rsidRPr="00922586">
            <w:rPr>
              <w:b/>
              <w:bCs/>
              <w:color w:val="000000"/>
              <w:sz w:val="24"/>
              <w:szCs w:val="24"/>
            </w:rPr>
            <w:t>Fort</w:t>
          </w:r>
        </w:smartTag>
        <w:r w:rsidRPr="00922586">
          <w:rPr>
            <w:b/>
            <w:bCs/>
            <w:color w:val="000000"/>
            <w:sz w:val="24"/>
            <w:szCs w:val="24"/>
          </w:rPr>
          <w:t xml:space="preserve"> </w:t>
        </w:r>
        <w:smartTag w:uri="urn:schemas-microsoft-com:office:smarttags" w:element="PlaceName">
          <w:r w:rsidRPr="00922586">
            <w:rPr>
              <w:b/>
              <w:bCs/>
              <w:color w:val="000000"/>
              <w:sz w:val="24"/>
              <w:szCs w:val="24"/>
            </w:rPr>
            <w:t>Mill</w:t>
          </w:r>
        </w:smartTag>
      </w:smartTag>
    </w:p>
    <w:p w14:paraId="3595167A" w14:textId="77777777" w:rsidR="00922586" w:rsidRDefault="00922586" w:rsidP="00922586">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bCs/>
          <w:color w:val="000000"/>
          <w:sz w:val="24"/>
          <w:szCs w:val="24"/>
        </w:rPr>
      </w:pPr>
      <w:r>
        <w:rPr>
          <w:b/>
          <w:bCs/>
          <w:color w:val="000000"/>
          <w:sz w:val="24"/>
          <w:szCs w:val="24"/>
        </w:rPr>
        <w:tab/>
      </w:r>
      <w:r>
        <w:rPr>
          <w:b/>
          <w:bCs/>
          <w:color w:val="000000"/>
          <w:sz w:val="24"/>
          <w:szCs w:val="24"/>
        </w:rPr>
        <w:tab/>
      </w:r>
      <w:smartTag w:uri="urn:schemas-microsoft-com:office:smarttags" w:element="address">
        <w:smartTag w:uri="urn:schemas-microsoft-com:office:smarttags" w:element="Street">
          <w:r>
            <w:rPr>
              <w:b/>
              <w:bCs/>
              <w:color w:val="000000"/>
              <w:sz w:val="24"/>
              <w:szCs w:val="24"/>
            </w:rPr>
            <w:t>PO Box</w:t>
          </w:r>
        </w:smartTag>
        <w:r>
          <w:rPr>
            <w:b/>
            <w:bCs/>
            <w:color w:val="000000"/>
            <w:sz w:val="24"/>
            <w:szCs w:val="24"/>
          </w:rPr>
          <w:t xml:space="preserve"> 159</w:t>
        </w:r>
      </w:smartTag>
    </w:p>
    <w:p w14:paraId="338C03C3" w14:textId="77777777" w:rsidR="00922586" w:rsidRDefault="00922586" w:rsidP="00922586">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bCs/>
          <w:color w:val="000000"/>
          <w:sz w:val="24"/>
          <w:szCs w:val="24"/>
        </w:rPr>
      </w:pPr>
      <w:r>
        <w:rPr>
          <w:b/>
          <w:bCs/>
          <w:color w:val="000000"/>
          <w:sz w:val="24"/>
          <w:szCs w:val="24"/>
        </w:rPr>
        <w:tab/>
      </w:r>
      <w:r>
        <w:rPr>
          <w:b/>
          <w:bCs/>
          <w:color w:val="000000"/>
          <w:sz w:val="24"/>
          <w:szCs w:val="24"/>
        </w:rPr>
        <w:tab/>
      </w:r>
      <w:smartTag w:uri="urn:schemas-microsoft-com:office:smarttags" w:element="place">
        <w:smartTag w:uri="urn:schemas-microsoft-com:office:smarttags" w:element="City">
          <w:r>
            <w:rPr>
              <w:b/>
              <w:bCs/>
              <w:color w:val="000000"/>
              <w:sz w:val="24"/>
              <w:szCs w:val="24"/>
            </w:rPr>
            <w:t>Fort Mill</w:t>
          </w:r>
        </w:smartTag>
        <w:r>
          <w:rPr>
            <w:b/>
            <w:bCs/>
            <w:color w:val="000000"/>
            <w:sz w:val="24"/>
            <w:szCs w:val="24"/>
          </w:rPr>
          <w:t xml:space="preserve">, </w:t>
        </w:r>
        <w:smartTag w:uri="urn:schemas-microsoft-com:office:smarttags" w:element="State">
          <w:r>
            <w:rPr>
              <w:b/>
              <w:bCs/>
              <w:color w:val="000000"/>
              <w:sz w:val="24"/>
              <w:szCs w:val="24"/>
            </w:rPr>
            <w:t>SC</w:t>
          </w:r>
        </w:smartTag>
        <w:r>
          <w:rPr>
            <w:b/>
            <w:bCs/>
            <w:color w:val="000000"/>
            <w:sz w:val="24"/>
            <w:szCs w:val="24"/>
          </w:rPr>
          <w:t xml:space="preserve"> </w:t>
        </w:r>
        <w:smartTag w:uri="urn:schemas-microsoft-com:office:smarttags" w:element="PostalCode">
          <w:r>
            <w:rPr>
              <w:b/>
              <w:bCs/>
              <w:color w:val="000000"/>
              <w:sz w:val="24"/>
              <w:szCs w:val="24"/>
            </w:rPr>
            <w:t>29716</w:t>
          </w:r>
        </w:smartTag>
      </w:smartTag>
    </w:p>
    <w:p w14:paraId="1D792795" w14:textId="77777777" w:rsidR="00922586" w:rsidRDefault="00922586" w:rsidP="00922586">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bCs/>
          <w:color w:val="000000"/>
          <w:sz w:val="24"/>
          <w:szCs w:val="24"/>
        </w:rPr>
      </w:pPr>
    </w:p>
    <w:p w14:paraId="4BF04D81" w14:textId="77777777" w:rsidR="00922586" w:rsidRPr="00FD445C" w:rsidRDefault="00922586" w:rsidP="00922586">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center"/>
        <w:rPr>
          <w:b/>
          <w:bCs/>
          <w:i/>
          <w:color w:val="000000"/>
          <w:sz w:val="24"/>
          <w:szCs w:val="24"/>
        </w:rPr>
      </w:pPr>
      <w:r w:rsidRPr="00FD445C">
        <w:rPr>
          <w:b/>
          <w:bCs/>
          <w:i/>
          <w:color w:val="000000"/>
          <w:sz w:val="24"/>
          <w:szCs w:val="24"/>
        </w:rPr>
        <w:t xml:space="preserve">Do not send these revenues to the State of </w:t>
      </w:r>
      <w:smartTag w:uri="urn:schemas-microsoft-com:office:smarttags" w:element="State">
        <w:smartTag w:uri="urn:schemas-microsoft-com:office:smarttags" w:element="place">
          <w:r w:rsidRPr="00FD445C">
            <w:rPr>
              <w:b/>
              <w:bCs/>
              <w:i/>
              <w:color w:val="000000"/>
              <w:sz w:val="24"/>
              <w:szCs w:val="24"/>
            </w:rPr>
            <w:t>South Carolina</w:t>
          </w:r>
        </w:smartTag>
      </w:smartTag>
      <w:r w:rsidRPr="00FD445C">
        <w:rPr>
          <w:b/>
          <w:bCs/>
          <w:i/>
          <w:color w:val="000000"/>
          <w:sz w:val="24"/>
          <w:szCs w:val="24"/>
        </w:rPr>
        <w:t xml:space="preserve"> as part of you normal monthly reporting to the Department of Revenue.</w:t>
      </w:r>
    </w:p>
    <w:p w14:paraId="5CDA278D" w14:textId="77777777" w:rsidR="00922586" w:rsidRPr="00433B7E" w:rsidRDefault="00922586" w:rsidP="00922586">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14:paraId="382C3652" w14:textId="77777777" w:rsidR="00922586" w:rsidRPr="00433B7E" w:rsidRDefault="00922586" w:rsidP="00922586">
      <w:pPr>
        <w:ind w:left="720" w:hanging="720"/>
        <w:rPr>
          <w:color w:val="000000"/>
          <w:sz w:val="24"/>
          <w:szCs w:val="24"/>
        </w:rPr>
      </w:pPr>
      <w:r>
        <w:rPr>
          <w:color w:val="000000"/>
          <w:sz w:val="24"/>
          <w:szCs w:val="24"/>
        </w:rPr>
        <w:tab/>
      </w:r>
      <w:r w:rsidRPr="00881D3E">
        <w:rPr>
          <w:b/>
          <w:color w:val="000000"/>
          <w:sz w:val="24"/>
          <w:szCs w:val="24"/>
        </w:rPr>
        <w:t>3</w:t>
      </w:r>
      <w:r w:rsidRPr="00433B7E">
        <w:rPr>
          <w:b/>
          <w:bCs/>
          <w:color w:val="000000"/>
          <w:sz w:val="24"/>
          <w:szCs w:val="24"/>
        </w:rPr>
        <w:t>.  What are the benefits of the Local Hospitality Tax?</w:t>
      </w:r>
    </w:p>
    <w:p w14:paraId="132CC96C" w14:textId="77777777" w:rsidR="00922586" w:rsidRPr="00433B7E" w:rsidRDefault="00922586" w:rsidP="00922586">
      <w:pPr>
        <w:ind w:left="720"/>
        <w:rPr>
          <w:color w:val="000000"/>
          <w:sz w:val="24"/>
          <w:szCs w:val="24"/>
        </w:rPr>
      </w:pPr>
      <w:r w:rsidRPr="00433B7E">
        <w:rPr>
          <w:color w:val="000000"/>
          <w:sz w:val="24"/>
          <w:szCs w:val="24"/>
        </w:rPr>
        <w:t xml:space="preserve">The Local Hospitality Tax </w:t>
      </w:r>
      <w:r>
        <w:rPr>
          <w:color w:val="000000"/>
          <w:sz w:val="24"/>
          <w:szCs w:val="24"/>
        </w:rPr>
        <w:t>may</w:t>
      </w:r>
      <w:r w:rsidRPr="00433B7E">
        <w:rPr>
          <w:color w:val="000000"/>
          <w:sz w:val="24"/>
          <w:szCs w:val="24"/>
        </w:rPr>
        <w:t xml:space="preserve"> fund the following projects: (1) the construction, repair, and other capital-related needs of tourism-related buildings, including, but not limited to, civic centers, coliseums, and aquariums; (2) the construction, repair, and other capital-related needs of tourism-related facilities, including, but not limited to, cultural, recreational, or historic facilities; (3) tourism related beautification projects; (4) the construction, repair, and other capital-related needs of highways, roads, streets, and bridges to serve tourism-related demand; (5) advertisements and promotions related to tourism development; and (6) the construction, repair, and other capital-related needs of water and sewer infrastructure to serve tourism-related demand.</w:t>
      </w:r>
    </w:p>
    <w:p w14:paraId="383801B6" w14:textId="77777777" w:rsidR="00922586" w:rsidRPr="00433B7E" w:rsidRDefault="00922586" w:rsidP="00922586">
      <w:pPr>
        <w:rPr>
          <w:color w:val="000000"/>
          <w:sz w:val="24"/>
          <w:szCs w:val="24"/>
        </w:rPr>
      </w:pPr>
    </w:p>
    <w:p w14:paraId="57A675E9" w14:textId="77777777" w:rsidR="00922586" w:rsidRPr="00433B7E" w:rsidRDefault="00922586" w:rsidP="00922586">
      <w:pPr>
        <w:rPr>
          <w:color w:val="000000"/>
          <w:sz w:val="24"/>
          <w:szCs w:val="24"/>
        </w:rPr>
      </w:pPr>
    </w:p>
    <w:p w14:paraId="280660D6" w14:textId="77777777" w:rsidR="00922586" w:rsidRPr="00433B7E" w:rsidRDefault="00922586" w:rsidP="00922586">
      <w:pPr>
        <w:ind w:firstLine="720"/>
        <w:rPr>
          <w:color w:val="000000"/>
          <w:sz w:val="24"/>
          <w:szCs w:val="24"/>
        </w:rPr>
      </w:pPr>
      <w:r>
        <w:rPr>
          <w:b/>
          <w:bCs/>
          <w:color w:val="000000"/>
          <w:sz w:val="24"/>
          <w:szCs w:val="24"/>
        </w:rPr>
        <w:t>4</w:t>
      </w:r>
      <w:r w:rsidRPr="00433B7E">
        <w:rPr>
          <w:b/>
          <w:bCs/>
          <w:color w:val="000000"/>
          <w:sz w:val="24"/>
          <w:szCs w:val="24"/>
        </w:rPr>
        <w:t>.  What sales are subject to the Local Hospitality Tax?</w:t>
      </w:r>
    </w:p>
    <w:p w14:paraId="17BDA884" w14:textId="77777777" w:rsidR="00922586" w:rsidRPr="00433B7E" w:rsidRDefault="00922586" w:rsidP="00922586">
      <w:pPr>
        <w:ind w:left="720"/>
        <w:rPr>
          <w:color w:val="000000"/>
          <w:sz w:val="24"/>
          <w:szCs w:val="24"/>
        </w:rPr>
      </w:pPr>
      <w:r w:rsidRPr="00433B7E">
        <w:rPr>
          <w:color w:val="000000"/>
          <w:sz w:val="24"/>
          <w:szCs w:val="24"/>
        </w:rPr>
        <w:t>All food, beverage, and alcohol sales in bars, restaurants, and other food establishments are subject to the Local Hospitality Tax.  Specifically, all food and beverage items that are prepared or modified by convenience stores, grocery stores, and other similar establishments, and that are intended for immediate consumption, are subject to the Local Hospitality Tax.  In establishments such as arcades, amusements, and theaters, the sale of prepared or modified foods and beverages such as fountain drinks, popcorn, and nachos, are subject to the Local Hospitality Tax.</w:t>
      </w:r>
      <w:r>
        <w:rPr>
          <w:color w:val="000000"/>
          <w:sz w:val="24"/>
          <w:szCs w:val="24"/>
        </w:rPr>
        <w:t xml:space="preserve">  Caterers are not subject to the 2% tax.</w:t>
      </w:r>
    </w:p>
    <w:p w14:paraId="61F6A153" w14:textId="77777777" w:rsidR="00922586" w:rsidRPr="00433B7E" w:rsidRDefault="00922586" w:rsidP="00922586">
      <w:pPr>
        <w:rPr>
          <w:color w:val="000000"/>
          <w:sz w:val="24"/>
          <w:szCs w:val="24"/>
        </w:rPr>
      </w:pPr>
    </w:p>
    <w:p w14:paraId="4D97D108" w14:textId="77777777" w:rsidR="00922586" w:rsidRPr="00433B7E" w:rsidRDefault="00922586" w:rsidP="00922586">
      <w:pPr>
        <w:rPr>
          <w:color w:val="000000"/>
          <w:sz w:val="24"/>
          <w:szCs w:val="24"/>
        </w:rPr>
      </w:pPr>
    </w:p>
    <w:p w14:paraId="543AFE9D" w14:textId="77777777" w:rsidR="00922586" w:rsidRPr="00433B7E" w:rsidRDefault="00922586" w:rsidP="00922586">
      <w:pPr>
        <w:ind w:firstLine="720"/>
        <w:rPr>
          <w:color w:val="000000"/>
          <w:sz w:val="24"/>
          <w:szCs w:val="24"/>
        </w:rPr>
      </w:pPr>
      <w:r>
        <w:rPr>
          <w:b/>
          <w:bCs/>
          <w:color w:val="000000"/>
          <w:sz w:val="24"/>
          <w:szCs w:val="24"/>
        </w:rPr>
        <w:t>5</w:t>
      </w:r>
      <w:r w:rsidRPr="00433B7E">
        <w:rPr>
          <w:b/>
          <w:bCs/>
          <w:color w:val="000000"/>
          <w:sz w:val="24"/>
          <w:szCs w:val="24"/>
        </w:rPr>
        <w:t>.  Who is responsible for collecting and remitting the Local Hospitality Tax?</w:t>
      </w:r>
    </w:p>
    <w:p w14:paraId="7646BDA6" w14:textId="77777777" w:rsidR="00922586" w:rsidRPr="00433B7E" w:rsidRDefault="00922586" w:rsidP="00922586">
      <w:pPr>
        <w:ind w:left="720"/>
        <w:rPr>
          <w:color w:val="000000"/>
          <w:sz w:val="24"/>
          <w:szCs w:val="24"/>
        </w:rPr>
      </w:pPr>
      <w:r w:rsidRPr="00433B7E">
        <w:rPr>
          <w:color w:val="000000"/>
          <w:sz w:val="24"/>
          <w:szCs w:val="24"/>
        </w:rPr>
        <w:t xml:space="preserve">The establishments providing the prepared or modified foods and beverages are responsible for the collection of this tax from patrons and are liable to remit collections to the </w:t>
      </w:r>
      <w:r w:rsidRPr="00922586">
        <w:rPr>
          <w:color w:val="000000"/>
          <w:sz w:val="24"/>
          <w:szCs w:val="24"/>
        </w:rPr>
        <w:t>Town of Fort Mill</w:t>
      </w:r>
      <w:r w:rsidRPr="00433B7E">
        <w:rPr>
          <w:color w:val="000000"/>
          <w:sz w:val="24"/>
          <w:szCs w:val="24"/>
        </w:rPr>
        <w:t>.</w:t>
      </w:r>
    </w:p>
    <w:p w14:paraId="12E689BC" w14:textId="77777777" w:rsidR="00922586" w:rsidRPr="00433B7E" w:rsidRDefault="00922586" w:rsidP="00922586">
      <w:pPr>
        <w:rPr>
          <w:color w:val="000000"/>
          <w:sz w:val="24"/>
          <w:szCs w:val="24"/>
        </w:rPr>
      </w:pPr>
    </w:p>
    <w:p w14:paraId="313EB1A9" w14:textId="77777777" w:rsidR="00922586" w:rsidRPr="00433B7E" w:rsidRDefault="00922586" w:rsidP="00922586">
      <w:pPr>
        <w:rPr>
          <w:color w:val="000000"/>
          <w:sz w:val="24"/>
          <w:szCs w:val="24"/>
        </w:rPr>
      </w:pPr>
    </w:p>
    <w:p w14:paraId="7EAC11F3" w14:textId="77777777" w:rsidR="001C5665" w:rsidRDefault="001C5665" w:rsidP="00922586">
      <w:pPr>
        <w:ind w:firstLine="720"/>
        <w:rPr>
          <w:b/>
          <w:bCs/>
          <w:color w:val="000000"/>
          <w:sz w:val="24"/>
          <w:szCs w:val="24"/>
        </w:rPr>
      </w:pPr>
    </w:p>
    <w:p w14:paraId="7F247377" w14:textId="77777777" w:rsidR="001C5665" w:rsidRDefault="001C5665" w:rsidP="00922586">
      <w:pPr>
        <w:ind w:firstLine="720"/>
        <w:rPr>
          <w:b/>
          <w:bCs/>
          <w:color w:val="000000"/>
          <w:sz w:val="24"/>
          <w:szCs w:val="24"/>
        </w:rPr>
      </w:pPr>
    </w:p>
    <w:p w14:paraId="0F356586" w14:textId="77777777" w:rsidR="001C5665" w:rsidRDefault="001C5665" w:rsidP="00922586">
      <w:pPr>
        <w:ind w:firstLine="720"/>
        <w:rPr>
          <w:b/>
          <w:bCs/>
          <w:color w:val="000000"/>
          <w:sz w:val="24"/>
          <w:szCs w:val="24"/>
        </w:rPr>
      </w:pPr>
    </w:p>
    <w:p w14:paraId="4D327B5B" w14:textId="346E86C8" w:rsidR="00922586" w:rsidRPr="00433B7E" w:rsidRDefault="00922586" w:rsidP="00922586">
      <w:pPr>
        <w:ind w:firstLine="720"/>
        <w:rPr>
          <w:color w:val="000000"/>
          <w:sz w:val="24"/>
          <w:szCs w:val="24"/>
        </w:rPr>
      </w:pPr>
      <w:r>
        <w:rPr>
          <w:b/>
          <w:bCs/>
          <w:color w:val="000000"/>
          <w:sz w:val="24"/>
          <w:szCs w:val="24"/>
        </w:rPr>
        <w:lastRenderedPageBreak/>
        <w:t>6</w:t>
      </w:r>
      <w:r w:rsidRPr="00433B7E">
        <w:rPr>
          <w:b/>
          <w:bCs/>
          <w:color w:val="000000"/>
          <w:sz w:val="24"/>
          <w:szCs w:val="24"/>
        </w:rPr>
        <w:t xml:space="preserve">.  How will the Local Hospitality Tax be remitted to the </w:t>
      </w:r>
      <w:r w:rsidRPr="00922586">
        <w:rPr>
          <w:b/>
          <w:bCs/>
          <w:color w:val="000000"/>
          <w:sz w:val="24"/>
          <w:szCs w:val="24"/>
        </w:rPr>
        <w:t xml:space="preserve">Town of </w:t>
      </w:r>
      <w:smartTag w:uri="urn:schemas-microsoft-com:office:smarttags" w:element="City">
        <w:smartTag w:uri="urn:schemas-microsoft-com:office:smarttags" w:element="place">
          <w:r w:rsidRPr="00922586">
            <w:rPr>
              <w:b/>
              <w:bCs/>
              <w:color w:val="000000"/>
              <w:sz w:val="24"/>
              <w:szCs w:val="24"/>
            </w:rPr>
            <w:t>Fort Mill</w:t>
          </w:r>
        </w:smartTag>
      </w:smartTag>
      <w:r w:rsidRPr="00433B7E">
        <w:rPr>
          <w:b/>
          <w:bCs/>
          <w:color w:val="000000"/>
          <w:sz w:val="24"/>
          <w:szCs w:val="24"/>
        </w:rPr>
        <w:t>?</w:t>
      </w:r>
    </w:p>
    <w:p w14:paraId="24B33F88" w14:textId="77777777" w:rsidR="00922586" w:rsidRPr="00433B7E" w:rsidRDefault="00922586" w:rsidP="00922586">
      <w:pPr>
        <w:ind w:left="720"/>
        <w:rPr>
          <w:color w:val="000000"/>
          <w:sz w:val="24"/>
          <w:szCs w:val="24"/>
        </w:rPr>
      </w:pPr>
      <w:r w:rsidRPr="00FD445C">
        <w:rPr>
          <w:i/>
          <w:color w:val="000000"/>
          <w:sz w:val="24"/>
          <w:szCs w:val="24"/>
        </w:rPr>
        <w:t xml:space="preserve">Each establishment providing such prepared or modified foods and beverages must submit, each month, the </w:t>
      </w:r>
      <w:r w:rsidRPr="00922586">
        <w:rPr>
          <w:i/>
          <w:color w:val="000000"/>
          <w:sz w:val="24"/>
          <w:szCs w:val="24"/>
        </w:rPr>
        <w:t xml:space="preserve">Town of Fort </w:t>
      </w:r>
      <w:proofErr w:type="spellStart"/>
      <w:r w:rsidRPr="00922586">
        <w:rPr>
          <w:i/>
          <w:color w:val="000000"/>
          <w:sz w:val="24"/>
          <w:szCs w:val="24"/>
        </w:rPr>
        <w:t>Mill</w:t>
      </w:r>
      <w:r w:rsidRPr="00FD445C">
        <w:rPr>
          <w:i/>
          <w:color w:val="000000"/>
          <w:sz w:val="24"/>
          <w:szCs w:val="24"/>
        </w:rPr>
        <w:t>l’s</w:t>
      </w:r>
      <w:proofErr w:type="spellEnd"/>
      <w:r w:rsidRPr="00FD445C">
        <w:rPr>
          <w:i/>
          <w:color w:val="000000"/>
          <w:sz w:val="24"/>
          <w:szCs w:val="24"/>
        </w:rPr>
        <w:t xml:space="preserve"> Local Hospitality Tax Reporting Form to the </w:t>
      </w:r>
      <w:r w:rsidRPr="00922586">
        <w:rPr>
          <w:i/>
          <w:color w:val="000000"/>
          <w:sz w:val="24"/>
          <w:szCs w:val="24"/>
        </w:rPr>
        <w:t>Town of Fort Mill</w:t>
      </w:r>
      <w:r w:rsidRPr="00433B7E">
        <w:rPr>
          <w:color w:val="000000"/>
          <w:sz w:val="24"/>
          <w:szCs w:val="24"/>
        </w:rPr>
        <w:t>.  This form will require the establishment to disclose its monthly gross proceeds from the sale of foods and beverages subject to the Local Hospitality Tax, even if that amount is zero.</w:t>
      </w:r>
    </w:p>
    <w:p w14:paraId="0B990659" w14:textId="77777777" w:rsidR="00922586" w:rsidRPr="00433B7E" w:rsidRDefault="00922586" w:rsidP="00922586">
      <w:pPr>
        <w:rPr>
          <w:color w:val="000000"/>
          <w:sz w:val="24"/>
          <w:szCs w:val="24"/>
        </w:rPr>
      </w:pPr>
    </w:p>
    <w:p w14:paraId="089531D1" w14:textId="2093B237" w:rsidR="00922586" w:rsidRPr="00433B7E" w:rsidRDefault="00922586" w:rsidP="00922586">
      <w:pPr>
        <w:ind w:left="720"/>
        <w:rPr>
          <w:color w:val="000000"/>
          <w:sz w:val="24"/>
          <w:szCs w:val="24"/>
        </w:rPr>
      </w:pPr>
      <w:r w:rsidRPr="00433B7E">
        <w:rPr>
          <w:color w:val="000000"/>
          <w:sz w:val="24"/>
          <w:szCs w:val="24"/>
        </w:rPr>
        <w:t xml:space="preserve">For those establishments which owe the </w:t>
      </w:r>
      <w:r w:rsidRPr="00922586">
        <w:rPr>
          <w:color w:val="000000"/>
          <w:sz w:val="24"/>
          <w:szCs w:val="24"/>
        </w:rPr>
        <w:t>Town of Fort Mill</w:t>
      </w:r>
      <w:r w:rsidRPr="00433B7E">
        <w:rPr>
          <w:color w:val="000000"/>
          <w:sz w:val="24"/>
          <w:szCs w:val="24"/>
        </w:rPr>
        <w:t xml:space="preserve"> an amount in excess of fifty dollars ($50.00) per month, the establishment must remit the amount owed on a monthly basis, along with the </w:t>
      </w:r>
      <w:r w:rsidRPr="00922586">
        <w:rPr>
          <w:color w:val="000000"/>
          <w:sz w:val="24"/>
          <w:szCs w:val="24"/>
        </w:rPr>
        <w:t>Town of Fort Mill</w:t>
      </w:r>
      <w:r w:rsidRPr="00433B7E">
        <w:rPr>
          <w:color w:val="000000"/>
          <w:sz w:val="24"/>
          <w:szCs w:val="24"/>
        </w:rPr>
        <w:t xml:space="preserve">’s Local Hospitality Tax Reporting Form.  For those establishments which owe the </w:t>
      </w:r>
      <w:r w:rsidRPr="00922586">
        <w:rPr>
          <w:color w:val="000000"/>
          <w:sz w:val="24"/>
          <w:szCs w:val="24"/>
        </w:rPr>
        <w:t>Town of Fort Mill</w:t>
      </w:r>
      <w:r w:rsidRPr="00433B7E">
        <w:rPr>
          <w:color w:val="000000"/>
          <w:sz w:val="24"/>
          <w:szCs w:val="24"/>
        </w:rPr>
        <w:t xml:space="preserve"> an amount between twenty-five dollars ($25.00) and </w:t>
      </w:r>
      <w:r w:rsidR="001C5665">
        <w:rPr>
          <w:color w:val="000000"/>
          <w:sz w:val="24"/>
          <w:szCs w:val="24"/>
        </w:rPr>
        <w:t>fifty dollars (</w:t>
      </w:r>
      <w:r w:rsidRPr="00433B7E">
        <w:rPr>
          <w:color w:val="000000"/>
          <w:sz w:val="24"/>
          <w:szCs w:val="24"/>
        </w:rPr>
        <w:t>$50.00</w:t>
      </w:r>
      <w:r w:rsidR="001C5665">
        <w:rPr>
          <w:color w:val="000000"/>
          <w:sz w:val="24"/>
          <w:szCs w:val="24"/>
        </w:rPr>
        <w:t>)</w:t>
      </w:r>
      <w:r w:rsidRPr="00433B7E">
        <w:rPr>
          <w:color w:val="000000"/>
          <w:sz w:val="24"/>
          <w:szCs w:val="24"/>
        </w:rPr>
        <w:t xml:space="preserve"> per month, the amount must be remitted quarterly, </w:t>
      </w:r>
      <w:r w:rsidR="001C5665">
        <w:rPr>
          <w:color w:val="000000"/>
          <w:sz w:val="24"/>
          <w:szCs w:val="24"/>
        </w:rPr>
        <w:t>on or before</w:t>
      </w:r>
      <w:r w:rsidRPr="00433B7E">
        <w:rPr>
          <w:color w:val="000000"/>
          <w:sz w:val="24"/>
          <w:szCs w:val="24"/>
        </w:rPr>
        <w:t xml:space="preserve"> the twentieth day of each of the following months, for the preceding quarter: January, April, July, and October.  For those establishments which owe the </w:t>
      </w:r>
      <w:r w:rsidRPr="00922586">
        <w:rPr>
          <w:color w:val="000000"/>
          <w:sz w:val="24"/>
          <w:szCs w:val="24"/>
        </w:rPr>
        <w:t>Town of Fort Mill</w:t>
      </w:r>
      <w:r>
        <w:rPr>
          <w:color w:val="000000"/>
          <w:sz w:val="24"/>
          <w:szCs w:val="24"/>
        </w:rPr>
        <w:t xml:space="preserve"> less th</w:t>
      </w:r>
      <w:r w:rsidRPr="00433B7E">
        <w:rPr>
          <w:color w:val="000000"/>
          <w:sz w:val="24"/>
          <w:szCs w:val="24"/>
        </w:rPr>
        <w:t>an $25.00 per month, the amount must be remitted annually, by the twentieth day of January, for the preceding calendar year.</w:t>
      </w:r>
    </w:p>
    <w:p w14:paraId="5EA4DC37" w14:textId="77777777" w:rsidR="00922586" w:rsidRPr="00433B7E" w:rsidRDefault="00922586" w:rsidP="00922586">
      <w:pPr>
        <w:rPr>
          <w:color w:val="000000"/>
          <w:sz w:val="24"/>
          <w:szCs w:val="24"/>
        </w:rPr>
      </w:pPr>
    </w:p>
    <w:p w14:paraId="75A11A25" w14:textId="77777777" w:rsidR="00922586" w:rsidRPr="00433B7E" w:rsidRDefault="00922586" w:rsidP="00922586">
      <w:pPr>
        <w:rPr>
          <w:color w:val="000000"/>
          <w:sz w:val="24"/>
          <w:szCs w:val="24"/>
        </w:rPr>
      </w:pPr>
    </w:p>
    <w:p w14:paraId="4074FA6C" w14:textId="77777777" w:rsidR="00922586" w:rsidRPr="00433B7E" w:rsidRDefault="00922586" w:rsidP="00922586">
      <w:pPr>
        <w:ind w:firstLine="720"/>
        <w:rPr>
          <w:color w:val="000000"/>
          <w:sz w:val="24"/>
          <w:szCs w:val="24"/>
        </w:rPr>
      </w:pPr>
      <w:r>
        <w:rPr>
          <w:b/>
          <w:bCs/>
          <w:color w:val="000000"/>
          <w:sz w:val="24"/>
          <w:szCs w:val="24"/>
        </w:rPr>
        <w:t>7</w:t>
      </w:r>
      <w:r w:rsidRPr="00433B7E">
        <w:rPr>
          <w:b/>
          <w:bCs/>
          <w:color w:val="000000"/>
          <w:sz w:val="24"/>
          <w:szCs w:val="24"/>
        </w:rPr>
        <w:t xml:space="preserve">.  What if an establishment’s payment to the </w:t>
      </w:r>
      <w:r w:rsidRPr="00922586">
        <w:rPr>
          <w:b/>
          <w:bCs/>
          <w:color w:val="000000"/>
          <w:sz w:val="24"/>
          <w:szCs w:val="24"/>
        </w:rPr>
        <w:t xml:space="preserve">Town of </w:t>
      </w:r>
      <w:smartTag w:uri="urn:schemas-microsoft-com:office:smarttags" w:element="City">
        <w:smartTag w:uri="urn:schemas-microsoft-com:office:smarttags" w:element="place">
          <w:r w:rsidRPr="00922586">
            <w:rPr>
              <w:b/>
              <w:bCs/>
              <w:color w:val="000000"/>
              <w:sz w:val="24"/>
              <w:szCs w:val="24"/>
            </w:rPr>
            <w:t>Fort Mill</w:t>
          </w:r>
        </w:smartTag>
      </w:smartTag>
      <w:r w:rsidRPr="00433B7E">
        <w:rPr>
          <w:b/>
          <w:bCs/>
          <w:color w:val="000000"/>
          <w:sz w:val="24"/>
          <w:szCs w:val="24"/>
        </w:rPr>
        <w:t xml:space="preserve"> is late?</w:t>
      </w:r>
    </w:p>
    <w:p w14:paraId="62B7DA2C" w14:textId="77777777" w:rsidR="00922586" w:rsidRPr="00433B7E" w:rsidRDefault="00922586" w:rsidP="00922586">
      <w:pPr>
        <w:ind w:left="720"/>
        <w:rPr>
          <w:color w:val="000000"/>
          <w:sz w:val="24"/>
          <w:szCs w:val="24"/>
        </w:rPr>
      </w:pPr>
      <w:r w:rsidRPr="00433B7E">
        <w:rPr>
          <w:color w:val="000000"/>
          <w:sz w:val="24"/>
          <w:szCs w:val="24"/>
        </w:rPr>
        <w:t>A penalty of five percent (5%) of the unpaid amount for each calendar month or portion thereof shall apply.</w:t>
      </w:r>
    </w:p>
    <w:p w14:paraId="4239BB20" w14:textId="77777777" w:rsidR="00922586" w:rsidRPr="00433B7E" w:rsidRDefault="00922586" w:rsidP="00922586">
      <w:pPr>
        <w:rPr>
          <w:color w:val="000000"/>
          <w:sz w:val="24"/>
          <w:szCs w:val="24"/>
        </w:rPr>
      </w:pPr>
    </w:p>
    <w:p w14:paraId="3BCC9F1B" w14:textId="77777777" w:rsidR="00922586" w:rsidRPr="00433B7E" w:rsidRDefault="00922586" w:rsidP="00922586">
      <w:pPr>
        <w:rPr>
          <w:color w:val="000000"/>
          <w:sz w:val="24"/>
          <w:szCs w:val="24"/>
        </w:rPr>
      </w:pPr>
    </w:p>
    <w:p w14:paraId="3400988A" w14:textId="77777777" w:rsidR="00922586" w:rsidRPr="00433B7E" w:rsidRDefault="00922586" w:rsidP="00922586">
      <w:pPr>
        <w:ind w:left="720"/>
        <w:rPr>
          <w:color w:val="000000"/>
          <w:sz w:val="24"/>
          <w:szCs w:val="24"/>
        </w:rPr>
      </w:pPr>
      <w:r>
        <w:rPr>
          <w:b/>
          <w:bCs/>
          <w:color w:val="000000"/>
          <w:sz w:val="24"/>
          <w:szCs w:val="24"/>
        </w:rPr>
        <w:t>8</w:t>
      </w:r>
      <w:r w:rsidRPr="00433B7E">
        <w:rPr>
          <w:b/>
          <w:bCs/>
          <w:color w:val="000000"/>
          <w:sz w:val="24"/>
          <w:szCs w:val="24"/>
        </w:rPr>
        <w:t>.  Does the Local Hospitality Tax Act stipulate a business implementation credit for start-up costs?</w:t>
      </w:r>
    </w:p>
    <w:p w14:paraId="15E8B5C9" w14:textId="77777777" w:rsidR="00922586" w:rsidRPr="00433B7E" w:rsidRDefault="00922586" w:rsidP="00922586">
      <w:pPr>
        <w:ind w:firstLine="720"/>
        <w:rPr>
          <w:color w:val="000000"/>
          <w:sz w:val="24"/>
          <w:szCs w:val="24"/>
        </w:rPr>
      </w:pPr>
      <w:r w:rsidRPr="00433B7E">
        <w:rPr>
          <w:color w:val="000000"/>
          <w:sz w:val="24"/>
          <w:szCs w:val="24"/>
        </w:rPr>
        <w:t>No, the Local Hospitality Tax Act makes no such provision.</w:t>
      </w:r>
    </w:p>
    <w:p w14:paraId="1B9296B8" w14:textId="77777777" w:rsidR="00922586" w:rsidRPr="00433B7E" w:rsidRDefault="00922586" w:rsidP="00922586">
      <w:pPr>
        <w:rPr>
          <w:color w:val="000000"/>
          <w:sz w:val="24"/>
          <w:szCs w:val="24"/>
        </w:rPr>
      </w:pPr>
    </w:p>
    <w:p w14:paraId="61ACDB3F" w14:textId="77777777" w:rsidR="00922586" w:rsidRPr="00433B7E" w:rsidRDefault="00922586" w:rsidP="00922586">
      <w:pPr>
        <w:rPr>
          <w:color w:val="000000"/>
          <w:sz w:val="24"/>
          <w:szCs w:val="24"/>
        </w:rPr>
      </w:pPr>
    </w:p>
    <w:p w14:paraId="3F63E7E3" w14:textId="77777777" w:rsidR="00922586" w:rsidRPr="00433B7E" w:rsidRDefault="00922586" w:rsidP="00922586">
      <w:pPr>
        <w:ind w:firstLine="720"/>
        <w:rPr>
          <w:b/>
          <w:sz w:val="24"/>
          <w:szCs w:val="24"/>
        </w:rPr>
      </w:pPr>
      <w:r>
        <w:rPr>
          <w:b/>
          <w:sz w:val="24"/>
          <w:szCs w:val="24"/>
        </w:rPr>
        <w:t>9</w:t>
      </w:r>
      <w:r w:rsidRPr="00433B7E">
        <w:rPr>
          <w:b/>
          <w:sz w:val="24"/>
          <w:szCs w:val="24"/>
        </w:rPr>
        <w:t>.  What is the implementation schedule for the Hospitality Tax?</w:t>
      </w:r>
    </w:p>
    <w:p w14:paraId="76C3CDCC" w14:textId="77777777" w:rsidR="00922586" w:rsidRPr="00433B7E" w:rsidRDefault="00922586" w:rsidP="00922586">
      <w:pPr>
        <w:ind w:firstLine="720"/>
        <w:rPr>
          <w:sz w:val="24"/>
          <w:szCs w:val="24"/>
        </w:rPr>
      </w:pPr>
      <w:r w:rsidRPr="00433B7E">
        <w:rPr>
          <w:sz w:val="24"/>
          <w:szCs w:val="24"/>
        </w:rPr>
        <w:t>The fee would be implemented with following the schedule</w:t>
      </w:r>
    </w:p>
    <w:p w14:paraId="50BAFF3F" w14:textId="77777777" w:rsidR="00922586" w:rsidRPr="00433B7E" w:rsidRDefault="00922586" w:rsidP="00922586">
      <w:pPr>
        <w:ind w:firstLine="720"/>
        <w:rPr>
          <w:sz w:val="24"/>
          <w:szCs w:val="24"/>
        </w:rPr>
      </w:pPr>
    </w:p>
    <w:p w14:paraId="30DF02B5" w14:textId="77777777" w:rsidR="00922586" w:rsidRPr="00433B7E" w:rsidRDefault="00922586" w:rsidP="00922586">
      <w:pPr>
        <w:tabs>
          <w:tab w:val="right" w:pos="8460"/>
        </w:tabs>
        <w:ind w:left="720" w:firstLine="720"/>
        <w:rPr>
          <w:sz w:val="24"/>
          <w:szCs w:val="24"/>
        </w:rPr>
      </w:pPr>
      <w:r w:rsidRPr="00433B7E">
        <w:rPr>
          <w:sz w:val="24"/>
          <w:szCs w:val="24"/>
        </w:rPr>
        <w:t xml:space="preserve">First </w:t>
      </w:r>
      <w:smartTag w:uri="urn:schemas-microsoft-com:office:smarttags" w:element="City">
        <w:smartTag w:uri="urn:schemas-microsoft-com:office:smarttags" w:element="place">
          <w:r w:rsidRPr="00433B7E">
            <w:rPr>
              <w:sz w:val="24"/>
              <w:szCs w:val="24"/>
            </w:rPr>
            <w:t>Reading</w:t>
          </w:r>
        </w:smartTag>
      </w:smartTag>
      <w:r w:rsidRPr="00433B7E">
        <w:rPr>
          <w:sz w:val="24"/>
          <w:szCs w:val="24"/>
        </w:rPr>
        <w:t xml:space="preserve"> of Ordinance</w:t>
      </w:r>
      <w:r w:rsidR="00A7623A">
        <w:rPr>
          <w:sz w:val="24"/>
          <w:szCs w:val="24"/>
        </w:rPr>
        <w:t xml:space="preserve"> </w:t>
      </w:r>
      <w:r w:rsidR="00A7623A">
        <w:rPr>
          <w:sz w:val="24"/>
          <w:szCs w:val="24"/>
        </w:rPr>
        <w:tab/>
      </w:r>
      <w:smartTag w:uri="urn:schemas-microsoft-com:office:smarttags" w:element="date">
        <w:smartTagPr>
          <w:attr w:name="Month" w:val="3"/>
          <w:attr w:name="Day" w:val="13"/>
          <w:attr w:name="Year" w:val="2006"/>
        </w:smartTagPr>
        <w:r>
          <w:rPr>
            <w:sz w:val="24"/>
            <w:szCs w:val="24"/>
          </w:rPr>
          <w:t>March 13, 2006</w:t>
        </w:r>
      </w:smartTag>
    </w:p>
    <w:p w14:paraId="7677A607" w14:textId="77777777" w:rsidR="00922586" w:rsidRDefault="00922586" w:rsidP="00922586">
      <w:pPr>
        <w:tabs>
          <w:tab w:val="right" w:pos="8460"/>
        </w:tabs>
        <w:ind w:left="720" w:firstLine="720"/>
        <w:rPr>
          <w:sz w:val="24"/>
          <w:szCs w:val="24"/>
        </w:rPr>
      </w:pPr>
    </w:p>
    <w:p w14:paraId="6729574C" w14:textId="77777777" w:rsidR="00922586" w:rsidRDefault="00922586" w:rsidP="00922586">
      <w:pPr>
        <w:tabs>
          <w:tab w:val="right" w:pos="8460"/>
        </w:tabs>
        <w:ind w:left="720" w:firstLine="720"/>
        <w:rPr>
          <w:sz w:val="24"/>
          <w:szCs w:val="24"/>
        </w:rPr>
      </w:pPr>
      <w:r w:rsidRPr="00433B7E">
        <w:rPr>
          <w:sz w:val="24"/>
          <w:szCs w:val="24"/>
        </w:rPr>
        <w:t xml:space="preserve">Public Hearing </w:t>
      </w:r>
      <w:r>
        <w:rPr>
          <w:sz w:val="24"/>
          <w:szCs w:val="24"/>
        </w:rPr>
        <w:t xml:space="preserve">and </w:t>
      </w:r>
      <w:r w:rsidRPr="00433B7E">
        <w:rPr>
          <w:sz w:val="24"/>
          <w:szCs w:val="24"/>
        </w:rPr>
        <w:t xml:space="preserve">Second </w:t>
      </w:r>
      <w:smartTag w:uri="urn:schemas-microsoft-com:office:smarttags" w:element="City">
        <w:smartTag w:uri="urn:schemas-microsoft-com:office:smarttags" w:element="place">
          <w:r w:rsidRPr="00433B7E">
            <w:rPr>
              <w:sz w:val="24"/>
              <w:szCs w:val="24"/>
            </w:rPr>
            <w:t>Reading</w:t>
          </w:r>
        </w:smartTag>
      </w:smartTag>
      <w:r w:rsidRPr="00433B7E">
        <w:rPr>
          <w:sz w:val="24"/>
          <w:szCs w:val="24"/>
        </w:rPr>
        <w:t xml:space="preserve"> of Ordinanc</w:t>
      </w:r>
      <w:r>
        <w:rPr>
          <w:sz w:val="24"/>
          <w:szCs w:val="24"/>
        </w:rPr>
        <w:t>e</w:t>
      </w:r>
      <w:r>
        <w:rPr>
          <w:sz w:val="24"/>
          <w:szCs w:val="24"/>
        </w:rPr>
        <w:tab/>
      </w:r>
      <w:smartTag w:uri="urn:schemas-microsoft-com:office:smarttags" w:element="date">
        <w:smartTagPr>
          <w:attr w:name="Year" w:val="2006"/>
          <w:attr w:name="Day" w:val="10"/>
          <w:attr w:name="Month" w:val="4"/>
        </w:smartTagPr>
        <w:r>
          <w:rPr>
            <w:sz w:val="24"/>
            <w:szCs w:val="24"/>
          </w:rPr>
          <w:t>April 10, 2006</w:t>
        </w:r>
      </w:smartTag>
      <w:r>
        <w:rPr>
          <w:sz w:val="24"/>
          <w:szCs w:val="24"/>
        </w:rPr>
        <w:tab/>
      </w:r>
    </w:p>
    <w:p w14:paraId="3806E915" w14:textId="77777777" w:rsidR="00091E37" w:rsidRDefault="00091E37" w:rsidP="00922586">
      <w:pPr>
        <w:tabs>
          <w:tab w:val="right" w:pos="8460"/>
        </w:tabs>
        <w:ind w:left="720" w:firstLine="720"/>
        <w:rPr>
          <w:sz w:val="24"/>
          <w:szCs w:val="24"/>
        </w:rPr>
      </w:pPr>
    </w:p>
    <w:p w14:paraId="7C28A8BC" w14:textId="77777777" w:rsidR="00922586" w:rsidRPr="00433B7E" w:rsidRDefault="00922586" w:rsidP="00922586">
      <w:pPr>
        <w:tabs>
          <w:tab w:val="right" w:pos="8460"/>
        </w:tabs>
        <w:ind w:left="720" w:firstLine="720"/>
        <w:rPr>
          <w:sz w:val="24"/>
          <w:szCs w:val="24"/>
        </w:rPr>
      </w:pPr>
      <w:r w:rsidRPr="00433B7E">
        <w:rPr>
          <w:sz w:val="24"/>
          <w:szCs w:val="24"/>
        </w:rPr>
        <w:t xml:space="preserve">Mail Notification Letters/Reporting Forms </w:t>
      </w:r>
    </w:p>
    <w:p w14:paraId="3EDE39E5" w14:textId="77777777" w:rsidR="00922586" w:rsidRPr="00433B7E" w:rsidRDefault="00922586" w:rsidP="00922586">
      <w:pPr>
        <w:tabs>
          <w:tab w:val="right" w:pos="8460"/>
        </w:tabs>
        <w:ind w:left="720" w:firstLine="720"/>
        <w:rPr>
          <w:sz w:val="24"/>
          <w:szCs w:val="24"/>
        </w:rPr>
      </w:pPr>
      <w:r>
        <w:rPr>
          <w:sz w:val="24"/>
          <w:szCs w:val="24"/>
        </w:rPr>
        <w:t xml:space="preserve">      to Affected Businesses</w:t>
      </w:r>
      <w:r>
        <w:rPr>
          <w:sz w:val="24"/>
          <w:szCs w:val="24"/>
        </w:rPr>
        <w:tab/>
      </w:r>
      <w:smartTag w:uri="urn:schemas-microsoft-com:office:smarttags" w:element="date">
        <w:smartTagPr>
          <w:attr w:name="Month" w:val="4"/>
          <w:attr w:name="Day" w:val="17"/>
          <w:attr w:name="Year" w:val="2006"/>
        </w:smartTagPr>
        <w:r>
          <w:rPr>
            <w:sz w:val="24"/>
            <w:szCs w:val="24"/>
          </w:rPr>
          <w:t>April 17, 2006</w:t>
        </w:r>
      </w:smartTag>
    </w:p>
    <w:p w14:paraId="6E5FDAEF" w14:textId="77777777" w:rsidR="00922586" w:rsidRDefault="00922586" w:rsidP="00922586">
      <w:pPr>
        <w:tabs>
          <w:tab w:val="right" w:pos="8460"/>
        </w:tabs>
        <w:ind w:left="720" w:firstLine="720"/>
        <w:rPr>
          <w:sz w:val="24"/>
          <w:szCs w:val="24"/>
        </w:rPr>
      </w:pPr>
    </w:p>
    <w:p w14:paraId="6E5EED5F" w14:textId="77777777" w:rsidR="00922586" w:rsidRPr="00433B7E" w:rsidRDefault="00922586" w:rsidP="00922586">
      <w:pPr>
        <w:tabs>
          <w:tab w:val="right" w:pos="8460"/>
        </w:tabs>
        <w:ind w:left="720" w:firstLine="720"/>
        <w:rPr>
          <w:sz w:val="24"/>
          <w:szCs w:val="24"/>
        </w:rPr>
      </w:pPr>
      <w:r w:rsidRPr="00433B7E">
        <w:rPr>
          <w:sz w:val="24"/>
          <w:szCs w:val="24"/>
        </w:rPr>
        <w:t>Eff</w:t>
      </w:r>
      <w:r>
        <w:rPr>
          <w:sz w:val="24"/>
          <w:szCs w:val="24"/>
        </w:rPr>
        <w:t>ective Date of Tax Collections</w:t>
      </w:r>
      <w:r w:rsidR="00091E37">
        <w:rPr>
          <w:sz w:val="24"/>
          <w:szCs w:val="24"/>
        </w:rPr>
        <w:t xml:space="preserve">    </w:t>
      </w:r>
      <w:r w:rsidR="009358C4">
        <w:rPr>
          <w:sz w:val="24"/>
          <w:szCs w:val="24"/>
        </w:rPr>
        <w:tab/>
      </w:r>
      <w:smartTag w:uri="urn:schemas-microsoft-com:office:smarttags" w:element="date">
        <w:smartTagPr>
          <w:attr w:name="Month" w:val="10"/>
          <w:attr w:name="Day" w:val="1"/>
          <w:attr w:name="Year" w:val="2006"/>
        </w:smartTagPr>
        <w:r w:rsidR="00F00869">
          <w:rPr>
            <w:sz w:val="24"/>
            <w:szCs w:val="24"/>
          </w:rPr>
          <w:t>October</w:t>
        </w:r>
        <w:r>
          <w:rPr>
            <w:sz w:val="24"/>
            <w:szCs w:val="24"/>
          </w:rPr>
          <w:t xml:space="preserve"> 1, 2006</w:t>
        </w:r>
      </w:smartTag>
    </w:p>
    <w:p w14:paraId="4AC53ABD" w14:textId="77777777" w:rsidR="00922586" w:rsidRDefault="00922586" w:rsidP="00922586">
      <w:pPr>
        <w:tabs>
          <w:tab w:val="right" w:pos="8460"/>
        </w:tabs>
        <w:ind w:left="720" w:firstLine="720"/>
        <w:rPr>
          <w:sz w:val="24"/>
          <w:szCs w:val="24"/>
        </w:rPr>
      </w:pPr>
    </w:p>
    <w:p w14:paraId="0B6B4DCA" w14:textId="77777777" w:rsidR="00922586" w:rsidRDefault="00922586" w:rsidP="00922586">
      <w:pPr>
        <w:tabs>
          <w:tab w:val="right" w:pos="8460"/>
        </w:tabs>
        <w:ind w:left="720" w:firstLine="720"/>
        <w:rPr>
          <w:sz w:val="24"/>
          <w:szCs w:val="24"/>
        </w:rPr>
      </w:pPr>
      <w:r w:rsidRPr="00433B7E">
        <w:rPr>
          <w:sz w:val="24"/>
          <w:szCs w:val="24"/>
        </w:rPr>
        <w:t>1</w:t>
      </w:r>
      <w:r w:rsidRPr="00433B7E">
        <w:rPr>
          <w:sz w:val="24"/>
          <w:szCs w:val="24"/>
          <w:vertAlign w:val="superscript"/>
        </w:rPr>
        <w:t>st</w:t>
      </w:r>
      <w:r w:rsidRPr="00433B7E">
        <w:rPr>
          <w:sz w:val="24"/>
          <w:szCs w:val="24"/>
        </w:rPr>
        <w:t xml:space="preserve"> 2% Revenue Report Due to City</w:t>
      </w:r>
      <w:r>
        <w:rPr>
          <w:sz w:val="24"/>
          <w:szCs w:val="24"/>
        </w:rPr>
        <w:t xml:space="preserve"> </w:t>
      </w:r>
    </w:p>
    <w:p w14:paraId="2E93EBCA" w14:textId="77777777" w:rsidR="00922586" w:rsidRPr="00433B7E" w:rsidRDefault="00922586" w:rsidP="00922586">
      <w:pPr>
        <w:tabs>
          <w:tab w:val="right" w:pos="8460"/>
        </w:tabs>
        <w:ind w:left="720" w:firstLine="720"/>
        <w:rPr>
          <w:sz w:val="24"/>
          <w:szCs w:val="24"/>
        </w:rPr>
      </w:pPr>
      <w:r>
        <w:rPr>
          <w:sz w:val="24"/>
          <w:szCs w:val="24"/>
        </w:rPr>
        <w:t xml:space="preserve">      </w:t>
      </w:r>
      <w:r w:rsidRPr="00433B7E">
        <w:rPr>
          <w:sz w:val="24"/>
          <w:szCs w:val="24"/>
        </w:rPr>
        <w:t>Collections Office</w:t>
      </w:r>
      <w:r w:rsidR="009358C4">
        <w:rPr>
          <w:sz w:val="24"/>
          <w:szCs w:val="24"/>
        </w:rPr>
        <w:t xml:space="preserve"> </w:t>
      </w:r>
      <w:r w:rsidRPr="00433B7E">
        <w:rPr>
          <w:sz w:val="24"/>
          <w:szCs w:val="24"/>
        </w:rPr>
        <w:tab/>
      </w:r>
      <w:smartTag w:uri="urn:schemas-microsoft-com:office:smarttags" w:element="date">
        <w:smartTagPr>
          <w:attr w:name="Month" w:val="11"/>
          <w:attr w:name="Day" w:val="20"/>
          <w:attr w:name="Year" w:val="2006"/>
        </w:smartTagPr>
        <w:r w:rsidR="00A5608F">
          <w:rPr>
            <w:sz w:val="24"/>
            <w:szCs w:val="24"/>
          </w:rPr>
          <w:t>November</w:t>
        </w:r>
        <w:r>
          <w:rPr>
            <w:sz w:val="24"/>
            <w:szCs w:val="24"/>
          </w:rPr>
          <w:t xml:space="preserve"> 20, 2006</w:t>
        </w:r>
      </w:smartTag>
    </w:p>
    <w:p w14:paraId="7BC98111" w14:textId="77777777" w:rsidR="00922586" w:rsidRPr="00433B7E" w:rsidRDefault="00922586" w:rsidP="00922586">
      <w:pPr>
        <w:rPr>
          <w:sz w:val="24"/>
          <w:szCs w:val="24"/>
        </w:rPr>
      </w:pPr>
    </w:p>
    <w:p w14:paraId="7C695D76" w14:textId="77777777" w:rsidR="00922586" w:rsidRPr="00433B7E" w:rsidRDefault="00922586" w:rsidP="00922586">
      <w:pPr>
        <w:rPr>
          <w:sz w:val="24"/>
          <w:szCs w:val="24"/>
        </w:rPr>
      </w:pPr>
    </w:p>
    <w:p w14:paraId="71337478" w14:textId="77777777" w:rsidR="00922586" w:rsidRPr="00433B7E" w:rsidRDefault="00922586" w:rsidP="00922586">
      <w:pPr>
        <w:ind w:left="720"/>
        <w:rPr>
          <w:b/>
          <w:sz w:val="24"/>
          <w:szCs w:val="24"/>
        </w:rPr>
      </w:pPr>
      <w:r>
        <w:rPr>
          <w:b/>
          <w:sz w:val="24"/>
          <w:szCs w:val="24"/>
        </w:rPr>
        <w:t>10</w:t>
      </w:r>
      <w:r w:rsidRPr="00433B7E">
        <w:rPr>
          <w:b/>
          <w:sz w:val="24"/>
          <w:szCs w:val="24"/>
        </w:rPr>
        <w:t>.  How will the funds generated by the Hospitality Tax be allocated in future budgets?</w:t>
      </w:r>
    </w:p>
    <w:p w14:paraId="5E08227E" w14:textId="77777777" w:rsidR="00922586" w:rsidRPr="00433B7E" w:rsidRDefault="00922586" w:rsidP="00922586">
      <w:pPr>
        <w:ind w:left="720"/>
        <w:rPr>
          <w:sz w:val="24"/>
          <w:szCs w:val="24"/>
        </w:rPr>
      </w:pPr>
      <w:r w:rsidRPr="00433B7E">
        <w:rPr>
          <w:sz w:val="24"/>
          <w:szCs w:val="24"/>
        </w:rPr>
        <w:t xml:space="preserve">The allocation of funds will be designated each year during the budget process.  The </w:t>
      </w:r>
      <w:r>
        <w:rPr>
          <w:sz w:val="24"/>
          <w:szCs w:val="24"/>
        </w:rPr>
        <w:t>Town</w:t>
      </w:r>
      <w:r w:rsidRPr="00433B7E">
        <w:rPr>
          <w:sz w:val="24"/>
          <w:szCs w:val="24"/>
        </w:rPr>
        <w:t xml:space="preserve"> Manager will bring a recommendation to the </w:t>
      </w:r>
      <w:r>
        <w:rPr>
          <w:sz w:val="24"/>
          <w:szCs w:val="24"/>
        </w:rPr>
        <w:t>Town</w:t>
      </w:r>
      <w:r w:rsidRPr="00433B7E">
        <w:rPr>
          <w:sz w:val="24"/>
          <w:szCs w:val="24"/>
        </w:rPr>
        <w:t xml:space="preserve"> Council on how the funds may be a</w:t>
      </w:r>
      <w:r>
        <w:rPr>
          <w:sz w:val="24"/>
          <w:szCs w:val="24"/>
        </w:rPr>
        <w:t>llocated during that process.  Town</w:t>
      </w:r>
      <w:r w:rsidRPr="00433B7E">
        <w:rPr>
          <w:sz w:val="24"/>
          <w:szCs w:val="24"/>
        </w:rPr>
        <w:t xml:space="preserve"> Council will consider that recommendation and determine if any changes need to be made prior to the adoption of the </w:t>
      </w:r>
      <w:r>
        <w:rPr>
          <w:sz w:val="24"/>
          <w:szCs w:val="24"/>
        </w:rPr>
        <w:t>Town</w:t>
      </w:r>
      <w:r w:rsidRPr="00433B7E">
        <w:rPr>
          <w:sz w:val="24"/>
          <w:szCs w:val="24"/>
        </w:rPr>
        <w:t xml:space="preserve"> budget.</w:t>
      </w:r>
    </w:p>
    <w:p w14:paraId="79202232" w14:textId="77777777" w:rsidR="00922586" w:rsidRPr="00433B7E" w:rsidRDefault="00922586" w:rsidP="00922586">
      <w:pPr>
        <w:rPr>
          <w:sz w:val="24"/>
          <w:szCs w:val="24"/>
        </w:rPr>
      </w:pPr>
    </w:p>
    <w:p w14:paraId="60CCE3FB" w14:textId="77777777" w:rsidR="00922586" w:rsidRPr="00433B7E" w:rsidRDefault="00922586" w:rsidP="00922586">
      <w:pPr>
        <w:rPr>
          <w:sz w:val="24"/>
          <w:szCs w:val="24"/>
        </w:rPr>
      </w:pPr>
    </w:p>
    <w:p w14:paraId="2F52EBED" w14:textId="77777777" w:rsidR="00922586" w:rsidRPr="00433B7E" w:rsidRDefault="00922586" w:rsidP="00922586">
      <w:pPr>
        <w:ind w:firstLine="720"/>
        <w:rPr>
          <w:b/>
          <w:sz w:val="24"/>
          <w:szCs w:val="24"/>
        </w:rPr>
      </w:pPr>
      <w:r>
        <w:rPr>
          <w:b/>
          <w:sz w:val="24"/>
          <w:szCs w:val="24"/>
        </w:rPr>
        <w:lastRenderedPageBreak/>
        <w:t>11</w:t>
      </w:r>
      <w:r w:rsidRPr="00433B7E">
        <w:rPr>
          <w:b/>
          <w:sz w:val="24"/>
          <w:szCs w:val="24"/>
        </w:rPr>
        <w:t xml:space="preserve">. How will the </w:t>
      </w:r>
      <w:r>
        <w:rPr>
          <w:b/>
          <w:sz w:val="24"/>
          <w:szCs w:val="24"/>
        </w:rPr>
        <w:t xml:space="preserve">Town </w:t>
      </w:r>
      <w:r w:rsidRPr="00433B7E">
        <w:rPr>
          <w:b/>
          <w:sz w:val="24"/>
          <w:szCs w:val="24"/>
        </w:rPr>
        <w:t>conduct audits of the Hospitality Tax?</w:t>
      </w:r>
    </w:p>
    <w:p w14:paraId="1B31B17A" w14:textId="77777777" w:rsidR="00922586" w:rsidRPr="00433B7E" w:rsidRDefault="00922586" w:rsidP="00922586">
      <w:pPr>
        <w:ind w:left="720"/>
        <w:rPr>
          <w:sz w:val="24"/>
          <w:szCs w:val="24"/>
        </w:rPr>
      </w:pPr>
      <w:r w:rsidRPr="00433B7E">
        <w:rPr>
          <w:sz w:val="24"/>
          <w:szCs w:val="24"/>
        </w:rPr>
        <w:t>Any audits will be done in compliance with state law and will follow the same procedures that are used under the business license ordinance.</w:t>
      </w:r>
    </w:p>
    <w:p w14:paraId="5C7248A5" w14:textId="77777777" w:rsidR="00922586" w:rsidRPr="00433B7E" w:rsidRDefault="00922586" w:rsidP="00922586">
      <w:pPr>
        <w:rPr>
          <w:sz w:val="24"/>
          <w:szCs w:val="24"/>
        </w:rPr>
      </w:pPr>
    </w:p>
    <w:p w14:paraId="2759CC0B" w14:textId="77777777" w:rsidR="00922586" w:rsidRPr="00433B7E" w:rsidRDefault="00922586" w:rsidP="00922586">
      <w:pPr>
        <w:rPr>
          <w:sz w:val="24"/>
          <w:szCs w:val="24"/>
        </w:rPr>
      </w:pPr>
    </w:p>
    <w:p w14:paraId="3AF57D44" w14:textId="77777777" w:rsidR="00922586" w:rsidRPr="00433B7E" w:rsidRDefault="00922586" w:rsidP="00922586">
      <w:pPr>
        <w:ind w:firstLine="720"/>
        <w:rPr>
          <w:b/>
          <w:sz w:val="24"/>
          <w:szCs w:val="24"/>
        </w:rPr>
      </w:pPr>
      <w:r>
        <w:rPr>
          <w:b/>
          <w:sz w:val="24"/>
          <w:szCs w:val="24"/>
        </w:rPr>
        <w:t>12</w:t>
      </w:r>
      <w:r w:rsidRPr="00433B7E">
        <w:rPr>
          <w:b/>
          <w:sz w:val="24"/>
          <w:szCs w:val="24"/>
        </w:rPr>
        <w:t xml:space="preserve">. Can the </w:t>
      </w:r>
      <w:r>
        <w:rPr>
          <w:b/>
          <w:sz w:val="24"/>
          <w:szCs w:val="24"/>
        </w:rPr>
        <w:t>Town</w:t>
      </w:r>
      <w:r w:rsidRPr="00433B7E">
        <w:rPr>
          <w:b/>
          <w:sz w:val="24"/>
          <w:szCs w:val="24"/>
        </w:rPr>
        <w:t xml:space="preserve"> Council establish a Hospitality Tax advisory committee?</w:t>
      </w:r>
    </w:p>
    <w:p w14:paraId="76D3672D" w14:textId="77777777" w:rsidR="00922586" w:rsidRPr="00433B7E" w:rsidRDefault="00922586" w:rsidP="00922586">
      <w:pPr>
        <w:ind w:left="720"/>
        <w:rPr>
          <w:sz w:val="24"/>
          <w:szCs w:val="24"/>
        </w:rPr>
      </w:pPr>
      <w:r w:rsidRPr="00433B7E">
        <w:rPr>
          <w:sz w:val="24"/>
          <w:szCs w:val="24"/>
        </w:rPr>
        <w:t xml:space="preserve">State law makes no provision for an advisory committee.  </w:t>
      </w:r>
      <w:r>
        <w:rPr>
          <w:sz w:val="24"/>
          <w:szCs w:val="24"/>
        </w:rPr>
        <w:t>Town</w:t>
      </w:r>
      <w:r w:rsidRPr="00433B7E">
        <w:rPr>
          <w:sz w:val="24"/>
          <w:szCs w:val="24"/>
        </w:rPr>
        <w:t xml:space="preserve"> Co</w:t>
      </w:r>
      <w:r>
        <w:rPr>
          <w:sz w:val="24"/>
          <w:szCs w:val="24"/>
        </w:rPr>
        <w:t>uncil may choose to direct the Town</w:t>
      </w:r>
      <w:r w:rsidRPr="00433B7E">
        <w:rPr>
          <w:sz w:val="24"/>
          <w:szCs w:val="24"/>
        </w:rPr>
        <w:t xml:space="preserve"> Manager to appoint an advisory committee that would make recommendations to the </w:t>
      </w:r>
      <w:r>
        <w:rPr>
          <w:sz w:val="24"/>
          <w:szCs w:val="24"/>
        </w:rPr>
        <w:t>Town</w:t>
      </w:r>
      <w:r w:rsidRPr="00433B7E">
        <w:rPr>
          <w:sz w:val="24"/>
          <w:szCs w:val="24"/>
        </w:rPr>
        <w:t xml:space="preserve"> Manager.  These recommendations would then be incorporated as a part of the annual budget process and considered by </w:t>
      </w:r>
      <w:r>
        <w:rPr>
          <w:sz w:val="24"/>
          <w:szCs w:val="24"/>
        </w:rPr>
        <w:t>Town</w:t>
      </w:r>
      <w:r w:rsidRPr="00433B7E">
        <w:rPr>
          <w:sz w:val="24"/>
          <w:szCs w:val="24"/>
        </w:rPr>
        <w:t xml:space="preserve"> Council at that time.</w:t>
      </w:r>
    </w:p>
    <w:p w14:paraId="272A2282" w14:textId="77777777" w:rsidR="00922586" w:rsidRPr="00433B7E" w:rsidRDefault="00922586" w:rsidP="00922586">
      <w:pPr>
        <w:rPr>
          <w:color w:val="000000"/>
          <w:sz w:val="24"/>
          <w:szCs w:val="24"/>
        </w:rPr>
      </w:pPr>
    </w:p>
    <w:p w14:paraId="167AA421" w14:textId="77777777" w:rsidR="00922586" w:rsidRDefault="00922586" w:rsidP="00922586">
      <w:pPr>
        <w:numPr>
          <w:ilvl w:val="0"/>
          <w:numId w:val="1"/>
        </w:numPr>
        <w:ind w:left="720" w:firstLine="0"/>
        <w:rPr>
          <w:b/>
          <w:color w:val="000000"/>
          <w:sz w:val="24"/>
          <w:szCs w:val="24"/>
        </w:rPr>
      </w:pPr>
      <w:r w:rsidRPr="00881D3E">
        <w:rPr>
          <w:b/>
          <w:color w:val="000000"/>
          <w:sz w:val="24"/>
          <w:szCs w:val="24"/>
        </w:rPr>
        <w:t>Ho</w:t>
      </w:r>
      <w:r>
        <w:rPr>
          <w:b/>
          <w:color w:val="000000"/>
          <w:sz w:val="24"/>
          <w:szCs w:val="24"/>
        </w:rPr>
        <w:t>w</w:t>
      </w:r>
      <w:r w:rsidRPr="00881D3E">
        <w:rPr>
          <w:b/>
          <w:color w:val="000000"/>
          <w:sz w:val="24"/>
          <w:szCs w:val="24"/>
        </w:rPr>
        <w:t xml:space="preserve"> do I calculate the taxes to be remitted to the </w:t>
      </w:r>
      <w:r>
        <w:rPr>
          <w:b/>
          <w:color w:val="000000"/>
          <w:sz w:val="24"/>
          <w:szCs w:val="24"/>
        </w:rPr>
        <w:t>Town</w:t>
      </w:r>
      <w:r w:rsidRPr="00881D3E">
        <w:rPr>
          <w:b/>
          <w:color w:val="000000"/>
          <w:sz w:val="24"/>
          <w:szCs w:val="24"/>
        </w:rPr>
        <w:t xml:space="preserve"> under the 2% hospitality tax?</w:t>
      </w:r>
    </w:p>
    <w:p w14:paraId="79F743BA" w14:textId="77777777" w:rsidR="00922586" w:rsidRPr="00881D3E" w:rsidRDefault="00922586" w:rsidP="00922586">
      <w:pPr>
        <w:ind w:left="720"/>
        <w:rPr>
          <w:b/>
          <w:color w:val="000000"/>
          <w:sz w:val="24"/>
          <w:szCs w:val="24"/>
        </w:rPr>
      </w:pPr>
    </w:p>
    <w:p w14:paraId="1DEE2A30" w14:textId="77777777" w:rsidR="00922586" w:rsidRPr="00433B7E" w:rsidRDefault="00922586" w:rsidP="00922586">
      <w:pPr>
        <w:ind w:firstLine="720"/>
        <w:rPr>
          <w:color w:val="000000"/>
          <w:sz w:val="24"/>
          <w:szCs w:val="24"/>
        </w:rPr>
      </w:pPr>
      <w:r>
        <w:rPr>
          <w:color w:val="000000"/>
          <w:sz w:val="24"/>
          <w:szCs w:val="24"/>
        </w:rPr>
        <w:t xml:space="preserve">This is an example of how to </w:t>
      </w:r>
      <w:r w:rsidRPr="00433B7E">
        <w:rPr>
          <w:color w:val="000000"/>
          <w:sz w:val="24"/>
          <w:szCs w:val="24"/>
        </w:rPr>
        <w:t>calculate the new tax:</w:t>
      </w:r>
    </w:p>
    <w:p w14:paraId="54D53167" w14:textId="77777777" w:rsidR="00922586" w:rsidRPr="00433B7E" w:rsidRDefault="00922586" w:rsidP="00922586">
      <w:pPr>
        <w:rPr>
          <w:color w:val="000000"/>
          <w:sz w:val="24"/>
          <w:szCs w:val="24"/>
        </w:rPr>
      </w:pPr>
    </w:p>
    <w:p w14:paraId="11D51E94" w14:textId="77777777" w:rsidR="00922586" w:rsidRDefault="00922586" w:rsidP="00922586">
      <w:pPr>
        <w:numPr>
          <w:ilvl w:val="0"/>
          <w:numId w:val="2"/>
        </w:num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color w:val="000000"/>
          <w:sz w:val="24"/>
          <w:szCs w:val="24"/>
        </w:rPr>
        <w:t xml:space="preserve">Total of all revenue for all foods and beverages prepared for </w:t>
      </w:r>
    </w:p>
    <w:p w14:paraId="3802C54B" w14:textId="77777777" w:rsidR="00922586" w:rsidRPr="00433B7E" w:rsidRDefault="00922586" w:rsidP="00922586">
      <w:pPr>
        <w:tabs>
          <w:tab w:val="left" w:pos="-1080"/>
          <w:tab w:val="left" w:pos="-720"/>
          <w:tab w:val="left" w:pos="0"/>
          <w:tab w:val="left" w:pos="1080"/>
          <w:tab w:val="left" w:pos="2160"/>
          <w:tab w:val="left" w:pos="2880"/>
          <w:tab w:val="left" w:pos="3600"/>
          <w:tab w:val="left" w:pos="4320"/>
          <w:tab w:val="left" w:pos="5040"/>
          <w:tab w:val="left" w:pos="5760"/>
          <w:tab w:val="left" w:pos="6480"/>
          <w:tab w:val="left" w:pos="7200"/>
          <w:tab w:val="right" w:pos="84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4"/>
          <w:szCs w:val="24"/>
        </w:rPr>
      </w:pPr>
      <w:r>
        <w:rPr>
          <w:color w:val="000000"/>
          <w:sz w:val="24"/>
          <w:szCs w:val="24"/>
        </w:rPr>
        <w:tab/>
        <w:t>immediate consumption</w:t>
      </w:r>
      <w:r>
        <w:rPr>
          <w:color w:val="000000"/>
          <w:sz w:val="24"/>
          <w:szCs w:val="24"/>
        </w:rPr>
        <w:tab/>
      </w:r>
      <w:r>
        <w:rPr>
          <w:color w:val="000000"/>
          <w:sz w:val="24"/>
          <w:szCs w:val="24"/>
        </w:rPr>
        <w:tab/>
      </w:r>
      <w:r>
        <w:rPr>
          <w:color w:val="000000"/>
          <w:sz w:val="24"/>
          <w:szCs w:val="24"/>
        </w:rPr>
        <w:tab/>
      </w:r>
      <w:r w:rsidRPr="00433B7E">
        <w:rPr>
          <w:color w:val="000000"/>
          <w:sz w:val="24"/>
          <w:szCs w:val="24"/>
        </w:rPr>
        <w:tab/>
      </w:r>
      <w:r>
        <w:rPr>
          <w:color w:val="000000"/>
          <w:sz w:val="24"/>
          <w:szCs w:val="24"/>
        </w:rPr>
        <w:tab/>
      </w:r>
      <w:r>
        <w:rPr>
          <w:color w:val="000000"/>
          <w:sz w:val="24"/>
          <w:szCs w:val="24"/>
        </w:rPr>
        <w:tab/>
      </w:r>
      <w:r>
        <w:rPr>
          <w:color w:val="000000"/>
          <w:sz w:val="24"/>
          <w:szCs w:val="24"/>
        </w:rPr>
        <w:tab/>
      </w:r>
      <w:r w:rsidRPr="00433B7E">
        <w:rPr>
          <w:color w:val="000000"/>
          <w:sz w:val="24"/>
          <w:szCs w:val="24"/>
          <w:u w:val="single"/>
        </w:rPr>
        <w:t>$   50,000</w:t>
      </w:r>
    </w:p>
    <w:p w14:paraId="5D57AA8E" w14:textId="77777777" w:rsidR="00922586" w:rsidRPr="00433B7E" w:rsidRDefault="00922586" w:rsidP="00922586">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right" w:pos="84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sidRPr="00433B7E">
        <w:rPr>
          <w:color w:val="000000"/>
          <w:sz w:val="24"/>
          <w:szCs w:val="24"/>
        </w:rPr>
        <w:tab/>
      </w:r>
    </w:p>
    <w:p w14:paraId="07370166" w14:textId="77777777" w:rsidR="00922586" w:rsidRPr="00433B7E" w:rsidRDefault="00922586" w:rsidP="00922586">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right" w:pos="7200"/>
          <w:tab w:val="right" w:pos="84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sidRPr="00433B7E">
        <w:rPr>
          <w:color w:val="000000"/>
          <w:sz w:val="24"/>
          <w:szCs w:val="24"/>
        </w:rPr>
        <w:tab/>
        <w:t>2.</w:t>
      </w:r>
      <w:r w:rsidRPr="00433B7E">
        <w:rPr>
          <w:color w:val="000000"/>
          <w:sz w:val="24"/>
          <w:szCs w:val="24"/>
        </w:rPr>
        <w:tab/>
        <w:t>Multiply this number</w:t>
      </w:r>
      <w:r>
        <w:rPr>
          <w:color w:val="000000"/>
          <w:sz w:val="24"/>
          <w:szCs w:val="24"/>
        </w:rPr>
        <w:t xml:space="preserve"> by 2%</w:t>
      </w:r>
      <w:r w:rsidRPr="00433B7E">
        <w:rPr>
          <w:color w:val="000000"/>
          <w:sz w:val="24"/>
          <w:szCs w:val="24"/>
        </w:rPr>
        <w:tab/>
      </w:r>
      <w:r w:rsidRPr="00433B7E">
        <w:rPr>
          <w:color w:val="000000"/>
          <w:sz w:val="24"/>
          <w:szCs w:val="24"/>
        </w:rPr>
        <w:tab/>
      </w:r>
      <w:r w:rsidRPr="00433B7E">
        <w:rPr>
          <w:color w:val="000000"/>
          <w:sz w:val="24"/>
          <w:szCs w:val="24"/>
        </w:rPr>
        <w:tab/>
      </w:r>
      <w:r w:rsidRPr="00433B7E">
        <w:rPr>
          <w:color w:val="000000"/>
          <w:sz w:val="24"/>
          <w:szCs w:val="24"/>
        </w:rPr>
        <w:tab/>
      </w:r>
      <w:r w:rsidRPr="00433B7E">
        <w:rPr>
          <w:color w:val="000000"/>
          <w:sz w:val="24"/>
          <w:szCs w:val="24"/>
        </w:rPr>
        <w:tab/>
      </w:r>
      <w:r>
        <w:rPr>
          <w:color w:val="000000"/>
          <w:sz w:val="24"/>
          <w:szCs w:val="24"/>
        </w:rPr>
        <w:tab/>
      </w:r>
      <w:r w:rsidRPr="00433B7E">
        <w:rPr>
          <w:color w:val="000000"/>
          <w:sz w:val="24"/>
          <w:szCs w:val="24"/>
          <w:u w:val="single"/>
        </w:rPr>
        <w:t>x         .0</w:t>
      </w:r>
      <w:r>
        <w:rPr>
          <w:color w:val="000000"/>
          <w:sz w:val="24"/>
          <w:szCs w:val="24"/>
          <w:u w:val="single"/>
        </w:rPr>
        <w:t>2</w:t>
      </w:r>
    </w:p>
    <w:p w14:paraId="643D6A8A" w14:textId="77777777" w:rsidR="00922586" w:rsidRPr="00433B7E" w:rsidRDefault="00922586" w:rsidP="00922586">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right" w:pos="84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14:paraId="232D0AB9" w14:textId="77777777" w:rsidR="00922586" w:rsidRPr="00433B7E" w:rsidRDefault="00922586" w:rsidP="00922586">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right" w:pos="84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sidRPr="00433B7E">
        <w:rPr>
          <w:color w:val="000000"/>
          <w:sz w:val="24"/>
          <w:szCs w:val="24"/>
        </w:rPr>
        <w:tab/>
        <w:t>3.</w:t>
      </w:r>
      <w:r w:rsidRPr="00433B7E">
        <w:rPr>
          <w:color w:val="000000"/>
          <w:sz w:val="24"/>
          <w:szCs w:val="24"/>
        </w:rPr>
        <w:tab/>
        <w:t>The result is the amount to be remitted to the</w:t>
      </w:r>
    </w:p>
    <w:p w14:paraId="120125D7" w14:textId="77777777" w:rsidR="00922586" w:rsidRPr="00433B7E" w:rsidRDefault="00922586" w:rsidP="00922586">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right" w:pos="84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sidRPr="00433B7E">
        <w:rPr>
          <w:color w:val="000000"/>
          <w:sz w:val="24"/>
          <w:szCs w:val="24"/>
        </w:rPr>
        <w:tab/>
      </w:r>
      <w:r w:rsidRPr="00433B7E">
        <w:rPr>
          <w:color w:val="000000"/>
          <w:sz w:val="24"/>
          <w:szCs w:val="24"/>
        </w:rPr>
        <w:tab/>
        <w:t xml:space="preserve">    </w:t>
      </w:r>
      <w:r w:rsidRPr="00922586">
        <w:rPr>
          <w:color w:val="000000"/>
          <w:sz w:val="24"/>
          <w:szCs w:val="24"/>
        </w:rPr>
        <w:t>Town of Fort Mill</w:t>
      </w:r>
      <w:r w:rsidRPr="001C34F5">
        <w:rPr>
          <w:i/>
          <w:color w:val="000000"/>
          <w:sz w:val="24"/>
          <w:szCs w:val="24"/>
        </w:rPr>
        <w:t>, not the S.C. Department of Revenue</w:t>
      </w:r>
      <w:r w:rsidRPr="00433B7E">
        <w:rPr>
          <w:color w:val="000000"/>
          <w:sz w:val="24"/>
          <w:szCs w:val="24"/>
        </w:rPr>
        <w:tab/>
      </w:r>
      <w:r>
        <w:rPr>
          <w:color w:val="000000"/>
          <w:sz w:val="24"/>
          <w:szCs w:val="24"/>
        </w:rPr>
        <w:tab/>
      </w:r>
      <w:r w:rsidRPr="00433B7E">
        <w:rPr>
          <w:color w:val="000000"/>
          <w:sz w:val="24"/>
          <w:szCs w:val="24"/>
          <w:u w:val="single"/>
        </w:rPr>
        <w:t>$     1,</w:t>
      </w:r>
      <w:r>
        <w:rPr>
          <w:color w:val="000000"/>
          <w:sz w:val="24"/>
          <w:szCs w:val="24"/>
          <w:u w:val="single"/>
        </w:rPr>
        <w:t>0</w:t>
      </w:r>
      <w:r w:rsidRPr="00433B7E">
        <w:rPr>
          <w:color w:val="000000"/>
          <w:sz w:val="24"/>
          <w:szCs w:val="24"/>
          <w:u w:val="single"/>
        </w:rPr>
        <w:t>00</w:t>
      </w:r>
    </w:p>
    <w:p w14:paraId="51155949" w14:textId="77777777" w:rsidR="00922586" w:rsidRPr="00433B7E" w:rsidRDefault="00922586" w:rsidP="00922586">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14:paraId="3B0F177E" w14:textId="77777777" w:rsidR="00922586" w:rsidRPr="00433B7E" w:rsidRDefault="00922586" w:rsidP="00922586">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24"/>
          <w:szCs w:val="24"/>
        </w:rPr>
      </w:pPr>
      <w:r w:rsidRPr="00433B7E">
        <w:rPr>
          <w:color w:val="000000"/>
          <w:sz w:val="24"/>
          <w:szCs w:val="24"/>
        </w:rPr>
        <w:t>********************************</w:t>
      </w:r>
    </w:p>
    <w:p w14:paraId="4D050BAC" w14:textId="18DAB2D5" w:rsidR="00922586" w:rsidRPr="001C34F5" w:rsidRDefault="00922586" w:rsidP="001C5665">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i/>
          <w:color w:val="000000"/>
          <w:sz w:val="24"/>
          <w:szCs w:val="24"/>
        </w:rPr>
      </w:pPr>
      <w:r w:rsidRPr="001C34F5">
        <w:rPr>
          <w:i/>
          <w:color w:val="000000"/>
          <w:sz w:val="24"/>
          <w:szCs w:val="24"/>
        </w:rPr>
        <w:t xml:space="preserve">The 2% </w:t>
      </w:r>
      <w:r>
        <w:rPr>
          <w:i/>
          <w:color w:val="000000"/>
          <w:sz w:val="24"/>
          <w:szCs w:val="24"/>
        </w:rPr>
        <w:t>hospitality</w:t>
      </w:r>
      <w:r w:rsidRPr="001C34F5">
        <w:rPr>
          <w:i/>
          <w:color w:val="000000"/>
          <w:sz w:val="24"/>
          <w:szCs w:val="24"/>
        </w:rPr>
        <w:t xml:space="preserve"> tax is to be remitted to the </w:t>
      </w:r>
      <w:r>
        <w:rPr>
          <w:i/>
          <w:color w:val="000000"/>
          <w:sz w:val="24"/>
          <w:szCs w:val="24"/>
        </w:rPr>
        <w:t>Town</w:t>
      </w:r>
      <w:r w:rsidRPr="001C34F5">
        <w:rPr>
          <w:i/>
          <w:color w:val="000000"/>
          <w:sz w:val="24"/>
          <w:szCs w:val="24"/>
        </w:rPr>
        <w:t xml:space="preserve"> on a monthly basis, along with the attached form, and is due </w:t>
      </w:r>
      <w:r w:rsidR="001C5665">
        <w:rPr>
          <w:i/>
          <w:color w:val="000000"/>
          <w:sz w:val="24"/>
          <w:szCs w:val="24"/>
        </w:rPr>
        <w:t>on or before</w:t>
      </w:r>
      <w:r w:rsidRPr="001C34F5">
        <w:rPr>
          <w:i/>
          <w:color w:val="000000"/>
          <w:sz w:val="24"/>
          <w:szCs w:val="24"/>
        </w:rPr>
        <w:t xml:space="preserve"> the 20th day of the month and should cover the tax due for the previous month.</w:t>
      </w:r>
    </w:p>
    <w:p w14:paraId="559DA996" w14:textId="77777777" w:rsidR="00922586" w:rsidRDefault="00922586" w:rsidP="00922586">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14:paraId="1C7FD31C" w14:textId="77777777" w:rsidR="00922586" w:rsidRPr="00433B7E" w:rsidRDefault="00922586" w:rsidP="00922586">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14:paraId="7D7016E5" w14:textId="77777777" w:rsidR="00922586" w:rsidRPr="00433B7E" w:rsidRDefault="00922586" w:rsidP="00922586">
      <w:pPr>
        <w:rPr>
          <w:color w:val="000000"/>
          <w:sz w:val="24"/>
          <w:szCs w:val="24"/>
        </w:rPr>
      </w:pPr>
    </w:p>
    <w:p w14:paraId="502B4667" w14:textId="77777777" w:rsidR="00922586" w:rsidRPr="00433B7E" w:rsidRDefault="00922586" w:rsidP="00922586">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14:paraId="16440FF2" w14:textId="291ACC88" w:rsidR="00922586" w:rsidRDefault="00922586" w:rsidP="001C5665">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24"/>
          <w:szCs w:val="24"/>
        </w:rPr>
      </w:pPr>
      <w:r>
        <w:rPr>
          <w:color w:val="000000"/>
          <w:sz w:val="24"/>
          <w:szCs w:val="24"/>
        </w:rPr>
        <w:br w:type="page"/>
      </w:r>
      <w:r w:rsidR="001C5665">
        <w:rPr>
          <w:color w:val="000000"/>
          <w:sz w:val="24"/>
          <w:szCs w:val="24"/>
        </w:rPr>
        <w:lastRenderedPageBreak/>
        <w:t xml:space="preserve"> </w:t>
      </w:r>
    </w:p>
    <w:p w14:paraId="4C2461D9" w14:textId="77777777" w:rsidR="00922586" w:rsidRDefault="00922586"/>
    <w:sectPr w:rsidR="00922586" w:rsidSect="001C566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E3F2F"/>
    <w:multiLevelType w:val="hybridMultilevel"/>
    <w:tmpl w:val="B2CA7B98"/>
    <w:lvl w:ilvl="0" w:tplc="86BECE8E">
      <w:start w:val="1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61815C3E"/>
    <w:multiLevelType w:val="hybridMultilevel"/>
    <w:tmpl w:val="09D44BB8"/>
    <w:lvl w:ilvl="0" w:tplc="FF38CB2C">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68332834"/>
    <w:multiLevelType w:val="hybridMultilevel"/>
    <w:tmpl w:val="F0CA3078"/>
    <w:lvl w:ilvl="0" w:tplc="D0A03B1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6E8127F9"/>
    <w:multiLevelType w:val="hybridMultilevel"/>
    <w:tmpl w:val="BD98F230"/>
    <w:lvl w:ilvl="0" w:tplc="911A172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586"/>
    <w:rsid w:val="000137F0"/>
    <w:rsid w:val="00091E37"/>
    <w:rsid w:val="000E7439"/>
    <w:rsid w:val="001C5665"/>
    <w:rsid w:val="004D100C"/>
    <w:rsid w:val="004D7F60"/>
    <w:rsid w:val="007053AB"/>
    <w:rsid w:val="00856522"/>
    <w:rsid w:val="00895C97"/>
    <w:rsid w:val="00922586"/>
    <w:rsid w:val="009358C4"/>
    <w:rsid w:val="009906FD"/>
    <w:rsid w:val="00A51C68"/>
    <w:rsid w:val="00A5608F"/>
    <w:rsid w:val="00A60F0F"/>
    <w:rsid w:val="00A7623A"/>
    <w:rsid w:val="00B13AAC"/>
    <w:rsid w:val="00C96D3E"/>
    <w:rsid w:val="00DE6F5F"/>
    <w:rsid w:val="00F00869"/>
    <w:rsid w:val="00FB0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PersonName"/>
  <w:shapeDefaults>
    <o:shapedefaults v:ext="edit" spidmax="1026"/>
    <o:shapelayout v:ext="edit">
      <o:idmap v:ext="edit" data="1"/>
    </o:shapelayout>
  </w:shapeDefaults>
  <w:decimalSymbol w:val="."/>
  <w:listSeparator w:val=","/>
  <w14:docId w14:val="3A38C1DB"/>
  <w15:chartTrackingRefBased/>
  <w15:docId w15:val="{2393071E-5E22-48B4-9BF3-381F8A12D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586"/>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008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2FA14DA1B3C94C8D58CFA3C65BDB95" ma:contentTypeVersion="13" ma:contentTypeDescription="Create a new document." ma:contentTypeScope="" ma:versionID="362e13ee0b4476a912b363541a54ad4a">
  <xsd:schema xmlns:xsd="http://www.w3.org/2001/XMLSchema" xmlns:xs="http://www.w3.org/2001/XMLSchema" xmlns:p="http://schemas.microsoft.com/office/2006/metadata/properties" xmlns:ns3="25809207-6af8-4b4c-994e-28879cf71441" xmlns:ns4="8a6742e6-db34-4cf6-8c2e-df2041de413d" targetNamespace="http://schemas.microsoft.com/office/2006/metadata/properties" ma:root="true" ma:fieldsID="01f4629c576d405c757b62a04aaff680" ns3:_="" ns4:_="">
    <xsd:import namespace="25809207-6af8-4b4c-994e-28879cf71441"/>
    <xsd:import namespace="8a6742e6-db34-4cf6-8c2e-df2041de413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09207-6af8-4b4c-994e-28879cf71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6742e6-db34-4cf6-8c2e-df2041de41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B211E0-00C3-4626-B69B-A8F78EA027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09207-6af8-4b4c-994e-28879cf71441"/>
    <ds:schemaRef ds:uri="8a6742e6-db34-4cf6-8c2e-df2041de41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FEF75D-DA43-4E6A-9C5C-9BC27588DAE0}">
  <ds:schemaRefs>
    <ds:schemaRef ds:uri="http://schemas.microsoft.com/sharepoint/v3/contenttype/forms"/>
  </ds:schemaRefs>
</ds:datastoreItem>
</file>

<file path=customXml/itemProps3.xml><?xml version="1.0" encoding="utf-8"?>
<ds:datastoreItem xmlns:ds="http://schemas.openxmlformats.org/officeDocument/2006/customXml" ds:itemID="{B05038EB-DD5D-4283-8CA1-BD2217A4650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927</Words>
  <Characters>5287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Hospitality Tax Questions and Answers</vt:lpstr>
    </vt:vector>
  </TitlesOfParts>
  <Company>Town of Fort Mill</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Hospitality Tax Questions and Answers</dc:title>
  <dc:subject/>
  <dc:creator>Chantay Bouler</dc:creator>
  <cp:keywords/>
  <dc:description/>
  <cp:lastModifiedBy>Phillip Aycock</cp:lastModifiedBy>
  <cp:revision>2</cp:revision>
  <cp:lastPrinted>2013-08-14T13:06:00Z</cp:lastPrinted>
  <dcterms:created xsi:type="dcterms:W3CDTF">2020-06-30T00:46:00Z</dcterms:created>
  <dcterms:modified xsi:type="dcterms:W3CDTF">2020-06-30T00:46:00Z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-1757728981</vt:i4>
  </property>
  <property fmtid="{D5CDD505-2E9C-101B-9397-08002B2CF9AE}" pid="3" name="_EmailSubject">
    <vt:lpwstr>Hospitality Tax Questions</vt:lpwstr>
  </property>
  <property fmtid="{D5CDD505-2E9C-101B-9397-08002B2CF9AE}" pid="4" name="_AuthorEmail">
    <vt:lpwstr>dhudspeth@fmtc.net</vt:lpwstr>
  </property>
  <property fmtid="{D5CDD505-2E9C-101B-9397-08002B2CF9AE}" pid="5" name="_AuthorEmailDisplayName">
    <vt:lpwstr>David Hudspeth</vt:lpwstr>
  </property>
  <property fmtid="{D5CDD505-2E9C-101B-9397-08002B2CF9AE}" pid="6" name="_ReviewingToolsShownOnce">
    <vt:lpwstr/>
  </property>
  <property fmtid="{D5CDD505-2E9C-101B-9397-08002B2CF9AE}" pid="7" name="ContentTypeId">
    <vt:lpwstr>0x010100AB2FA14DA1B3C94C8D58CFA3C65BDB95</vt:lpwstr>
  </property>
</Properties>
</file>